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C448" w14:textId="77777777" w:rsidR="00E5006F" w:rsidRPr="0013656F" w:rsidRDefault="00E5006F" w:rsidP="00E5006F">
      <w:pPr>
        <w:rPr>
          <w:rFonts w:ascii="Times New Roman" w:hAnsi="Times New Roman" w:cs="Times New Roman"/>
          <w:sz w:val="28"/>
          <w:szCs w:val="28"/>
        </w:rPr>
      </w:pPr>
      <w:r w:rsidRPr="0013656F">
        <w:rPr>
          <w:rFonts w:ascii="Times New Roman" w:hAnsi="Times New Roman" w:cs="Times New Roman"/>
          <w:sz w:val="28"/>
          <w:szCs w:val="28"/>
        </w:rPr>
        <w:t>Modified 5E Lesson Plan Template</w:t>
      </w:r>
    </w:p>
    <w:tbl>
      <w:tblPr>
        <w:tblpPr w:leftFromText="180" w:rightFromText="180" w:vertAnchor="page" w:horzAnchor="page" w:tblpX="1009" w:tblpY="1801"/>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270"/>
        <w:gridCol w:w="5270"/>
      </w:tblGrid>
      <w:tr w:rsidR="00E5006F" w:rsidRPr="0013656F" w14:paraId="72103D5C" w14:textId="77777777" w:rsidTr="00603D7B">
        <w:trPr>
          <w:trHeight w:val="30"/>
        </w:trPr>
        <w:tc>
          <w:tcPr>
            <w:tcW w:w="10540" w:type="dxa"/>
            <w:gridSpan w:val="2"/>
            <w:shd w:val="clear" w:color="auto" w:fill="808080"/>
            <w:tcMar>
              <w:top w:w="100" w:type="dxa"/>
              <w:left w:w="108" w:type="dxa"/>
              <w:bottom w:w="100" w:type="dxa"/>
              <w:right w:w="108" w:type="dxa"/>
            </w:tcMar>
          </w:tcPr>
          <w:p w14:paraId="1B38EE07" w14:textId="56D478FA" w:rsidR="00E5006F" w:rsidRPr="0013656F" w:rsidRDefault="00E5006F" w:rsidP="00603D7B">
            <w:pPr>
              <w:jc w:val="center"/>
              <w:rPr>
                <w:rFonts w:ascii="Times New Roman" w:hAnsi="Times New Roman" w:cs="Times New Roman"/>
                <w:b/>
                <w:sz w:val="20"/>
                <w:szCs w:val="20"/>
              </w:rPr>
            </w:pPr>
            <w:r w:rsidRPr="0013656F">
              <w:rPr>
                <w:rFonts w:ascii="Times New Roman" w:hAnsi="Times New Roman" w:cs="Times New Roman"/>
                <w:b/>
                <w:sz w:val="20"/>
                <w:szCs w:val="20"/>
              </w:rPr>
              <w:t xml:space="preserve">Title: </w:t>
            </w:r>
            <w:r w:rsidR="00067E79">
              <w:rPr>
                <w:rFonts w:ascii="Times New Roman" w:hAnsi="Times New Roman" w:cs="Times New Roman"/>
                <w:b/>
                <w:sz w:val="20"/>
                <w:szCs w:val="20"/>
              </w:rPr>
              <w:t>Essay Revision Part 2</w:t>
            </w:r>
          </w:p>
        </w:tc>
      </w:tr>
      <w:tr w:rsidR="00E5006F" w:rsidRPr="0013656F" w14:paraId="1769A7F8" w14:textId="77777777" w:rsidTr="00603D7B">
        <w:trPr>
          <w:trHeight w:val="360"/>
        </w:trPr>
        <w:tc>
          <w:tcPr>
            <w:tcW w:w="5270" w:type="dxa"/>
            <w:shd w:val="clear" w:color="auto" w:fill="FFFFFF"/>
            <w:tcMar>
              <w:top w:w="100" w:type="dxa"/>
              <w:left w:w="108" w:type="dxa"/>
              <w:bottom w:w="100" w:type="dxa"/>
              <w:right w:w="108" w:type="dxa"/>
            </w:tcMar>
          </w:tcPr>
          <w:p w14:paraId="740EE2D0" w14:textId="41313B3B" w:rsidR="00E5006F" w:rsidRPr="0013656F" w:rsidRDefault="00E5006F" w:rsidP="00603D7B">
            <w:pPr>
              <w:rPr>
                <w:rFonts w:ascii="Times New Roman" w:eastAsia="Arial" w:hAnsi="Times New Roman" w:cs="Times New Roman"/>
                <w:b/>
                <w:sz w:val="20"/>
                <w:szCs w:val="20"/>
              </w:rPr>
            </w:pPr>
            <w:r w:rsidRPr="0013656F">
              <w:rPr>
                <w:rFonts w:ascii="Times New Roman" w:eastAsia="Arial" w:hAnsi="Times New Roman" w:cs="Times New Roman"/>
                <w:b/>
                <w:sz w:val="20"/>
                <w:szCs w:val="20"/>
              </w:rPr>
              <w:t>Teacher:</w:t>
            </w:r>
            <w:r w:rsidRPr="0013656F">
              <w:rPr>
                <w:rFonts w:ascii="Times New Roman" w:hAnsi="Times New Roman" w:cs="Times New Roman"/>
                <w:sz w:val="20"/>
                <w:szCs w:val="20"/>
              </w:rPr>
              <w:t xml:space="preserve"> </w:t>
            </w:r>
            <w:r w:rsidR="00A36C20">
              <w:rPr>
                <w:rFonts w:ascii="Times New Roman" w:hAnsi="Times New Roman" w:cs="Times New Roman"/>
                <w:sz w:val="20"/>
                <w:szCs w:val="20"/>
              </w:rPr>
              <w:t>El White &amp; Anna Gay</w:t>
            </w:r>
          </w:p>
          <w:p w14:paraId="7A203115" w14:textId="5FA80059" w:rsidR="00E5006F" w:rsidRDefault="00E5006F" w:rsidP="00603D7B">
            <w:pPr>
              <w:rPr>
                <w:rFonts w:ascii="Times New Roman" w:eastAsia="Arial" w:hAnsi="Times New Roman" w:cs="Times New Roman"/>
                <w:b/>
                <w:sz w:val="20"/>
                <w:szCs w:val="20"/>
              </w:rPr>
            </w:pPr>
            <w:r w:rsidRPr="0013656F">
              <w:rPr>
                <w:rFonts w:ascii="Times New Roman" w:eastAsia="Arial" w:hAnsi="Times New Roman" w:cs="Times New Roman"/>
                <w:b/>
                <w:sz w:val="20"/>
                <w:szCs w:val="20"/>
              </w:rPr>
              <w:t xml:space="preserve">Subject: </w:t>
            </w:r>
            <w:r w:rsidR="00A36C20" w:rsidRPr="00A36C20">
              <w:rPr>
                <w:rFonts w:ascii="Times New Roman" w:eastAsia="Arial" w:hAnsi="Times New Roman" w:cs="Times New Roman"/>
                <w:bCs/>
                <w:sz w:val="20"/>
                <w:szCs w:val="20"/>
              </w:rPr>
              <w:t>English I</w:t>
            </w:r>
          </w:p>
          <w:p w14:paraId="4007E5A5" w14:textId="7E8FA0C0" w:rsidR="00E5006F" w:rsidRPr="0013656F" w:rsidRDefault="00E5006F" w:rsidP="00603D7B">
            <w:pPr>
              <w:rPr>
                <w:rFonts w:ascii="Times New Roman" w:eastAsia="Arial" w:hAnsi="Times New Roman" w:cs="Times New Roman"/>
                <w:b/>
                <w:sz w:val="20"/>
                <w:szCs w:val="20"/>
              </w:rPr>
            </w:pPr>
            <w:r>
              <w:rPr>
                <w:rFonts w:ascii="Times New Roman" w:eastAsia="Arial" w:hAnsi="Times New Roman" w:cs="Times New Roman"/>
                <w:b/>
                <w:sz w:val="20"/>
                <w:szCs w:val="20"/>
              </w:rPr>
              <w:t>Grade Level:</w:t>
            </w:r>
            <w:r w:rsidR="00A36C20">
              <w:rPr>
                <w:rFonts w:ascii="Times New Roman" w:eastAsia="Arial" w:hAnsi="Times New Roman" w:cs="Times New Roman"/>
                <w:b/>
                <w:sz w:val="20"/>
                <w:szCs w:val="20"/>
              </w:rPr>
              <w:t xml:space="preserve"> </w:t>
            </w:r>
            <w:r w:rsidR="00A36C20" w:rsidRPr="00A36C20">
              <w:rPr>
                <w:rFonts w:ascii="Times New Roman" w:eastAsia="Arial" w:hAnsi="Times New Roman" w:cs="Times New Roman"/>
                <w:bCs/>
                <w:sz w:val="20"/>
                <w:szCs w:val="20"/>
              </w:rPr>
              <w:t>9</w:t>
            </w:r>
          </w:p>
        </w:tc>
        <w:tc>
          <w:tcPr>
            <w:tcW w:w="5270" w:type="dxa"/>
            <w:shd w:val="clear" w:color="auto" w:fill="FFFFFF"/>
            <w:tcMar>
              <w:top w:w="100" w:type="dxa"/>
              <w:left w:w="108" w:type="dxa"/>
              <w:bottom w:w="100" w:type="dxa"/>
              <w:right w:w="108" w:type="dxa"/>
            </w:tcMar>
          </w:tcPr>
          <w:p w14:paraId="0A01BDE4" w14:textId="484B7797" w:rsidR="00E5006F" w:rsidRPr="0013656F" w:rsidRDefault="00E5006F" w:rsidP="00603D7B">
            <w:pPr>
              <w:rPr>
                <w:rFonts w:ascii="Times New Roman" w:hAnsi="Times New Roman" w:cs="Times New Roman"/>
                <w:sz w:val="20"/>
                <w:szCs w:val="20"/>
                <w:lang w:val="fr-FR"/>
              </w:rPr>
            </w:pPr>
            <w:r w:rsidRPr="0013656F">
              <w:rPr>
                <w:rFonts w:ascii="Times New Roman" w:hAnsi="Times New Roman" w:cs="Times New Roman"/>
                <w:b/>
                <w:sz w:val="20"/>
                <w:szCs w:val="20"/>
                <w:lang w:val="fr-FR"/>
              </w:rPr>
              <w:t xml:space="preserve">Lesson </w:t>
            </w:r>
            <w:proofErr w:type="spellStart"/>
            <w:r w:rsidRPr="0013656F">
              <w:rPr>
                <w:rFonts w:ascii="Times New Roman" w:hAnsi="Times New Roman" w:cs="Times New Roman"/>
                <w:b/>
                <w:sz w:val="20"/>
                <w:szCs w:val="20"/>
                <w:lang w:val="fr-FR"/>
              </w:rPr>
              <w:t>Length</w:t>
            </w:r>
            <w:proofErr w:type="spellEnd"/>
            <w:r w:rsidRPr="0013656F">
              <w:rPr>
                <w:rFonts w:ascii="Times New Roman" w:hAnsi="Times New Roman" w:cs="Times New Roman"/>
                <w:b/>
                <w:sz w:val="20"/>
                <w:szCs w:val="20"/>
                <w:lang w:val="fr-FR"/>
              </w:rPr>
              <w:t xml:space="preserve"> (time </w:t>
            </w:r>
            <w:proofErr w:type="spellStart"/>
            <w:r w:rsidRPr="0013656F">
              <w:rPr>
                <w:rFonts w:ascii="Times New Roman" w:hAnsi="Times New Roman" w:cs="Times New Roman"/>
                <w:b/>
                <w:sz w:val="20"/>
                <w:szCs w:val="20"/>
                <w:lang w:val="fr-FR"/>
              </w:rPr>
              <w:t>estimate</w:t>
            </w:r>
            <w:proofErr w:type="spellEnd"/>
            <w:proofErr w:type="gramStart"/>
            <w:r w:rsidRPr="0013656F">
              <w:rPr>
                <w:rFonts w:ascii="Times New Roman" w:hAnsi="Times New Roman" w:cs="Times New Roman"/>
                <w:b/>
                <w:sz w:val="20"/>
                <w:szCs w:val="20"/>
                <w:lang w:val="fr-FR"/>
              </w:rPr>
              <w:t>):</w:t>
            </w:r>
            <w:proofErr w:type="gramEnd"/>
            <w:r w:rsidRPr="0013656F">
              <w:rPr>
                <w:rFonts w:ascii="Times New Roman" w:hAnsi="Times New Roman" w:cs="Times New Roman"/>
                <w:sz w:val="20"/>
                <w:szCs w:val="20"/>
                <w:lang w:val="fr-FR"/>
              </w:rPr>
              <w:t xml:space="preserve"> </w:t>
            </w:r>
            <w:r w:rsidR="00A36C20">
              <w:rPr>
                <w:rFonts w:ascii="Times New Roman" w:hAnsi="Times New Roman" w:cs="Times New Roman"/>
                <w:sz w:val="20"/>
                <w:szCs w:val="20"/>
                <w:lang w:val="fr-FR"/>
              </w:rPr>
              <w:t xml:space="preserve">80 minutes total – 20 minute SSR 40 minute </w:t>
            </w:r>
            <w:proofErr w:type="spellStart"/>
            <w:r w:rsidR="00A36C20">
              <w:rPr>
                <w:rFonts w:ascii="Times New Roman" w:hAnsi="Times New Roman" w:cs="Times New Roman"/>
                <w:sz w:val="20"/>
                <w:szCs w:val="20"/>
                <w:lang w:val="fr-FR"/>
              </w:rPr>
              <w:t>lesson</w:t>
            </w:r>
            <w:proofErr w:type="spellEnd"/>
          </w:p>
          <w:p w14:paraId="7FDE8A39" w14:textId="7D7048F0" w:rsidR="00E5006F" w:rsidRPr="0013656F" w:rsidRDefault="00E5006F" w:rsidP="00603D7B">
            <w:pPr>
              <w:rPr>
                <w:rFonts w:ascii="Times New Roman" w:hAnsi="Times New Roman" w:cs="Times New Roman"/>
                <w:sz w:val="20"/>
                <w:szCs w:val="20"/>
                <w:lang w:val="fr-FR"/>
              </w:rPr>
            </w:pPr>
            <w:r w:rsidRPr="0013656F">
              <w:rPr>
                <w:rFonts w:ascii="Times New Roman" w:hAnsi="Times New Roman" w:cs="Times New Roman"/>
                <w:b/>
                <w:sz w:val="20"/>
                <w:szCs w:val="20"/>
                <w:lang w:val="fr-FR"/>
              </w:rPr>
              <w:t xml:space="preserve">Lesson </w:t>
            </w:r>
            <w:proofErr w:type="gramStart"/>
            <w:r w:rsidRPr="0013656F">
              <w:rPr>
                <w:rFonts w:ascii="Times New Roman" w:hAnsi="Times New Roman" w:cs="Times New Roman"/>
                <w:b/>
                <w:sz w:val="20"/>
                <w:szCs w:val="20"/>
                <w:lang w:val="fr-FR"/>
              </w:rPr>
              <w:t>Date:</w:t>
            </w:r>
            <w:proofErr w:type="gramEnd"/>
            <w:r w:rsidRPr="0013656F">
              <w:rPr>
                <w:rFonts w:ascii="Times New Roman" w:hAnsi="Times New Roman" w:cs="Times New Roman"/>
                <w:sz w:val="20"/>
                <w:szCs w:val="20"/>
                <w:lang w:val="fr-FR"/>
              </w:rPr>
              <w:t xml:space="preserve"> </w:t>
            </w:r>
            <w:r w:rsidR="00A36C20">
              <w:rPr>
                <w:rFonts w:ascii="Times New Roman" w:hAnsi="Times New Roman" w:cs="Times New Roman"/>
                <w:sz w:val="20"/>
                <w:szCs w:val="20"/>
                <w:lang w:val="fr-FR"/>
              </w:rPr>
              <w:t>2 April 2024</w:t>
            </w:r>
          </w:p>
        </w:tc>
      </w:tr>
      <w:tr w:rsidR="00E5006F" w:rsidRPr="0013656F" w14:paraId="5D27E7E7" w14:textId="77777777" w:rsidTr="00603D7B">
        <w:trPr>
          <w:trHeight w:val="30"/>
        </w:trPr>
        <w:tc>
          <w:tcPr>
            <w:tcW w:w="10540" w:type="dxa"/>
            <w:gridSpan w:val="2"/>
            <w:shd w:val="clear" w:color="auto" w:fill="808080"/>
            <w:tcMar>
              <w:top w:w="100" w:type="dxa"/>
              <w:left w:w="108" w:type="dxa"/>
              <w:bottom w:w="100" w:type="dxa"/>
              <w:right w:w="108" w:type="dxa"/>
            </w:tcMar>
          </w:tcPr>
          <w:p w14:paraId="4B5D80ED" w14:textId="77777777" w:rsidR="00E5006F" w:rsidRPr="0013656F" w:rsidRDefault="00E5006F" w:rsidP="00603D7B">
            <w:pPr>
              <w:jc w:val="center"/>
              <w:rPr>
                <w:rFonts w:ascii="Times New Roman" w:hAnsi="Times New Roman" w:cs="Times New Roman"/>
                <w:b/>
                <w:sz w:val="20"/>
                <w:szCs w:val="20"/>
              </w:rPr>
            </w:pPr>
            <w:r w:rsidRPr="0013656F">
              <w:rPr>
                <w:rFonts w:ascii="Times New Roman" w:hAnsi="Times New Roman" w:cs="Times New Roman"/>
                <w:b/>
                <w:sz w:val="20"/>
                <w:szCs w:val="20"/>
              </w:rPr>
              <w:t>Standards, Objectives, and Materials</w:t>
            </w:r>
          </w:p>
        </w:tc>
      </w:tr>
      <w:tr w:rsidR="00E5006F" w:rsidRPr="0013656F" w14:paraId="361163F5" w14:textId="77777777" w:rsidTr="00603D7B">
        <w:trPr>
          <w:trHeight w:val="360"/>
        </w:trPr>
        <w:tc>
          <w:tcPr>
            <w:tcW w:w="10540" w:type="dxa"/>
            <w:gridSpan w:val="2"/>
            <w:shd w:val="clear" w:color="auto" w:fill="FFFFFF"/>
            <w:tcMar>
              <w:top w:w="100" w:type="dxa"/>
              <w:left w:w="108" w:type="dxa"/>
              <w:bottom w:w="100" w:type="dxa"/>
              <w:right w:w="108" w:type="dxa"/>
            </w:tcMar>
          </w:tcPr>
          <w:p w14:paraId="5EF860A8" w14:textId="77777777" w:rsidR="00E5006F" w:rsidRPr="0097206E" w:rsidRDefault="00E5006F" w:rsidP="00603D7B">
            <w:pPr>
              <w:rPr>
                <w:rFonts w:ascii="Times New Roman" w:hAnsi="Times New Roman" w:cs="Times New Roman"/>
                <w:sz w:val="20"/>
                <w:szCs w:val="20"/>
              </w:rPr>
            </w:pPr>
            <w:r w:rsidRPr="0097206E">
              <w:rPr>
                <w:rFonts w:ascii="Times New Roman" w:hAnsi="Times New Roman" w:cs="Times New Roman"/>
                <w:i/>
                <w:sz w:val="20"/>
                <w:szCs w:val="20"/>
              </w:rPr>
              <w:t>Ask yourself:</w:t>
            </w:r>
            <w:r w:rsidRPr="0097206E">
              <w:rPr>
                <w:rFonts w:ascii="Times New Roman" w:hAnsi="Times New Roman" w:cs="Times New Roman"/>
                <w:sz w:val="20"/>
                <w:szCs w:val="20"/>
              </w:rPr>
              <w:t xml:space="preserve"> How does this lesson connect to current state standards? What will students know or be able to do after participating in the lesson? How will students demonstrate what they know? </w:t>
            </w:r>
          </w:p>
          <w:p w14:paraId="79A101C4" w14:textId="77777777" w:rsidR="00E5006F" w:rsidRPr="0097206E" w:rsidRDefault="00E5006F" w:rsidP="00603D7B">
            <w:pPr>
              <w:rPr>
                <w:rFonts w:ascii="Times New Roman" w:hAnsi="Times New Roman" w:cs="Times New Roman"/>
                <w:sz w:val="20"/>
                <w:szCs w:val="20"/>
              </w:rPr>
            </w:pPr>
          </w:p>
          <w:p w14:paraId="30CDBC42" w14:textId="77777777" w:rsidR="00E5006F" w:rsidRPr="0097206E" w:rsidRDefault="00E5006F" w:rsidP="00603D7B">
            <w:pPr>
              <w:rPr>
                <w:rFonts w:ascii="Times New Roman" w:eastAsia="Arial" w:hAnsi="Times New Roman" w:cs="Times New Roman"/>
                <w:sz w:val="20"/>
                <w:szCs w:val="20"/>
              </w:rPr>
            </w:pPr>
            <w:r w:rsidRPr="0097206E">
              <w:rPr>
                <w:rFonts w:ascii="Times New Roman" w:eastAsia="Arial" w:hAnsi="Times New Roman" w:cs="Times New Roman"/>
                <w:b/>
                <w:sz w:val="20"/>
                <w:szCs w:val="20"/>
              </w:rPr>
              <w:t>State standards covered from these two sources:</w:t>
            </w:r>
          </w:p>
          <w:p w14:paraId="5FBBF3C9" w14:textId="11EC6532" w:rsidR="00E5006F" w:rsidRDefault="00E5006F" w:rsidP="00603D7B">
            <w:pPr>
              <w:numPr>
                <w:ilvl w:val="0"/>
                <w:numId w:val="1"/>
              </w:numPr>
              <w:rPr>
                <w:rFonts w:ascii="Times New Roman" w:eastAsia="Arial" w:hAnsi="Times New Roman" w:cs="Times New Roman"/>
                <w:sz w:val="20"/>
                <w:szCs w:val="20"/>
              </w:rPr>
            </w:pPr>
            <w:r w:rsidRPr="0097206E">
              <w:rPr>
                <w:rFonts w:ascii="Times New Roman" w:eastAsia="Arial" w:hAnsi="Times New Roman" w:cs="Times New Roman"/>
                <w:sz w:val="20"/>
                <w:szCs w:val="20"/>
              </w:rPr>
              <w:t>TEKS</w:t>
            </w:r>
            <w:r w:rsidR="0097206E" w:rsidRPr="0097206E">
              <w:rPr>
                <w:rFonts w:ascii="Times New Roman" w:eastAsia="Arial" w:hAnsi="Times New Roman" w:cs="Times New Roman"/>
                <w:sz w:val="20"/>
                <w:szCs w:val="20"/>
              </w:rPr>
              <w:t>:</w:t>
            </w:r>
          </w:p>
          <w:p w14:paraId="659CD75C" w14:textId="6137A5F9" w:rsidR="0097206E" w:rsidRDefault="0097206E" w:rsidP="0097206E">
            <w:pPr>
              <w:rPr>
                <w:rFonts w:ascii="Times New Roman" w:eastAsia="Arial" w:hAnsi="Times New Roman" w:cs="Times New Roman"/>
                <w:sz w:val="20"/>
                <w:szCs w:val="20"/>
              </w:rPr>
            </w:pPr>
            <w:r>
              <w:rPr>
                <w:rFonts w:ascii="Times New Roman" w:eastAsia="Arial" w:hAnsi="Times New Roman" w:cs="Times New Roman"/>
                <w:sz w:val="20"/>
                <w:szCs w:val="20"/>
              </w:rPr>
              <w:t>9.9Bii: developing an engaging idea reflecting depth of thought with specific details, examples, and commentary.</w:t>
            </w:r>
          </w:p>
          <w:p w14:paraId="306E61AC" w14:textId="173CA9EC" w:rsidR="005C35C8" w:rsidRDefault="005C35C8" w:rsidP="005C35C8">
            <w:pPr>
              <w:rPr>
                <w:rFonts w:ascii="Times New Roman" w:eastAsia="Arial" w:hAnsi="Times New Roman" w:cs="Times New Roman"/>
                <w:b/>
                <w:sz w:val="20"/>
                <w:szCs w:val="20"/>
              </w:rPr>
            </w:pPr>
            <w:r w:rsidRPr="0097206E">
              <w:rPr>
                <w:rFonts w:ascii="Times New Roman" w:eastAsia="Arial" w:hAnsi="Times New Roman" w:cs="Times New Roman"/>
                <w:b/>
                <w:sz w:val="20"/>
                <w:szCs w:val="20"/>
              </w:rPr>
              <w:t>Objectives</w:t>
            </w:r>
            <w:r>
              <w:rPr>
                <w:rFonts w:ascii="Times New Roman" w:eastAsia="Arial" w:hAnsi="Times New Roman" w:cs="Times New Roman"/>
                <w:b/>
                <w:sz w:val="20"/>
                <w:szCs w:val="20"/>
              </w:rPr>
              <w:t xml:space="preserve"> (SWBAT) </w:t>
            </w:r>
          </w:p>
          <w:p w14:paraId="5F3E0CC1" w14:textId="202BB5B9" w:rsidR="002A3EA1" w:rsidRPr="005C35C8" w:rsidRDefault="002A3EA1" w:rsidP="005C35C8">
            <w:pPr>
              <w:rPr>
                <w:rFonts w:ascii="Times New Roman" w:eastAsia="Arial" w:hAnsi="Times New Roman" w:cs="Times New Roman"/>
                <w:b/>
                <w:sz w:val="20"/>
                <w:szCs w:val="20"/>
              </w:rPr>
            </w:pPr>
            <w:r>
              <w:rPr>
                <w:rFonts w:ascii="Times New Roman" w:eastAsia="Arial" w:hAnsi="Times New Roman" w:cs="Times New Roman"/>
                <w:b/>
                <w:sz w:val="20"/>
                <w:szCs w:val="20"/>
              </w:rPr>
              <w:t xml:space="preserve">Students are able to craft their essays with their own idea, not just summarizing the plot of the play. </w:t>
            </w:r>
          </w:p>
          <w:p w14:paraId="3DD297A4" w14:textId="77777777" w:rsidR="005C35C8" w:rsidRDefault="0097206E" w:rsidP="0097206E">
            <w:pPr>
              <w:rPr>
                <w:rFonts w:ascii="Times New Roman" w:eastAsia="Arial" w:hAnsi="Times New Roman" w:cs="Times New Roman"/>
                <w:sz w:val="20"/>
                <w:szCs w:val="20"/>
              </w:rPr>
            </w:pPr>
            <w:r>
              <w:rPr>
                <w:rFonts w:ascii="Times New Roman" w:eastAsia="Arial" w:hAnsi="Times New Roman" w:cs="Times New Roman"/>
                <w:sz w:val="20"/>
                <w:szCs w:val="20"/>
              </w:rPr>
              <w:t xml:space="preserve">9.9C: Revise drafts to improve clarity, development, organization, style, diction, and sentence effectiveness, including use of </w:t>
            </w:r>
          </w:p>
          <w:p w14:paraId="40FABEC2" w14:textId="0D4F7F48" w:rsidR="0097206E" w:rsidRDefault="0097206E" w:rsidP="0097206E">
            <w:pPr>
              <w:rPr>
                <w:rFonts w:ascii="Times New Roman" w:eastAsia="Arial" w:hAnsi="Times New Roman" w:cs="Times New Roman"/>
                <w:sz w:val="20"/>
                <w:szCs w:val="20"/>
              </w:rPr>
            </w:pPr>
            <w:r>
              <w:rPr>
                <w:rFonts w:ascii="Times New Roman" w:eastAsia="Arial" w:hAnsi="Times New Roman" w:cs="Times New Roman"/>
                <w:sz w:val="20"/>
                <w:szCs w:val="20"/>
              </w:rPr>
              <w:t>parallel constructions and placements of phrases and dependent clauses.</w:t>
            </w:r>
          </w:p>
          <w:p w14:paraId="32584588" w14:textId="0C40B8FF" w:rsidR="005C35C8" w:rsidRDefault="005C35C8" w:rsidP="005C35C8">
            <w:pPr>
              <w:rPr>
                <w:rFonts w:ascii="Times New Roman" w:eastAsia="Arial" w:hAnsi="Times New Roman" w:cs="Times New Roman"/>
                <w:b/>
                <w:sz w:val="20"/>
                <w:szCs w:val="20"/>
              </w:rPr>
            </w:pPr>
            <w:r w:rsidRPr="0097206E">
              <w:rPr>
                <w:rFonts w:ascii="Times New Roman" w:eastAsia="Arial" w:hAnsi="Times New Roman" w:cs="Times New Roman"/>
                <w:b/>
                <w:sz w:val="20"/>
                <w:szCs w:val="20"/>
              </w:rPr>
              <w:t>Objectives</w:t>
            </w:r>
            <w:r>
              <w:rPr>
                <w:rFonts w:ascii="Times New Roman" w:eastAsia="Arial" w:hAnsi="Times New Roman" w:cs="Times New Roman"/>
                <w:b/>
                <w:sz w:val="20"/>
                <w:szCs w:val="20"/>
              </w:rPr>
              <w:t xml:space="preserve"> (SWBAT) </w:t>
            </w:r>
          </w:p>
          <w:p w14:paraId="71DC36F0" w14:textId="7002780D" w:rsidR="002A3EA1" w:rsidRPr="005C35C8" w:rsidRDefault="002A3EA1" w:rsidP="005C35C8">
            <w:pPr>
              <w:rPr>
                <w:rFonts w:ascii="Times New Roman" w:eastAsia="Arial" w:hAnsi="Times New Roman" w:cs="Times New Roman"/>
                <w:b/>
                <w:sz w:val="20"/>
                <w:szCs w:val="20"/>
              </w:rPr>
            </w:pPr>
            <w:r>
              <w:rPr>
                <w:rFonts w:ascii="Times New Roman" w:eastAsia="Arial" w:hAnsi="Times New Roman" w:cs="Times New Roman"/>
                <w:b/>
                <w:sz w:val="20"/>
                <w:szCs w:val="20"/>
              </w:rPr>
              <w:t xml:space="preserve">Students will be able to revise their original essays by following the notes given on their individual essays and correcting any general mistakes that very revised through the lessons. </w:t>
            </w:r>
          </w:p>
          <w:p w14:paraId="047F072C" w14:textId="40E6E00E" w:rsidR="0097206E" w:rsidRDefault="0097206E" w:rsidP="0097206E">
            <w:pPr>
              <w:rPr>
                <w:rFonts w:ascii="Times New Roman" w:eastAsia="Arial" w:hAnsi="Times New Roman" w:cs="Times New Roman"/>
                <w:sz w:val="20"/>
                <w:szCs w:val="20"/>
              </w:rPr>
            </w:pPr>
            <w:r>
              <w:rPr>
                <w:rFonts w:ascii="Times New Roman" w:eastAsia="Arial" w:hAnsi="Times New Roman" w:cs="Times New Roman"/>
                <w:sz w:val="20"/>
                <w:szCs w:val="20"/>
              </w:rPr>
              <w:t xml:space="preserve">9.9D: edit drafts using standard English conventions. </w:t>
            </w:r>
          </w:p>
          <w:p w14:paraId="10C51ACE" w14:textId="02081CAD" w:rsidR="005C35C8" w:rsidRDefault="005C35C8" w:rsidP="005C35C8">
            <w:pPr>
              <w:rPr>
                <w:rFonts w:ascii="Times New Roman" w:eastAsia="Arial" w:hAnsi="Times New Roman" w:cs="Times New Roman"/>
                <w:b/>
                <w:sz w:val="20"/>
                <w:szCs w:val="20"/>
              </w:rPr>
            </w:pPr>
            <w:r w:rsidRPr="0097206E">
              <w:rPr>
                <w:rFonts w:ascii="Times New Roman" w:eastAsia="Arial" w:hAnsi="Times New Roman" w:cs="Times New Roman"/>
                <w:b/>
                <w:sz w:val="20"/>
                <w:szCs w:val="20"/>
              </w:rPr>
              <w:t>Objectives</w:t>
            </w:r>
            <w:r>
              <w:rPr>
                <w:rFonts w:ascii="Times New Roman" w:eastAsia="Arial" w:hAnsi="Times New Roman" w:cs="Times New Roman"/>
                <w:b/>
                <w:sz w:val="20"/>
                <w:szCs w:val="20"/>
              </w:rPr>
              <w:t xml:space="preserve"> (SWBAT) </w:t>
            </w:r>
          </w:p>
          <w:p w14:paraId="70CB1D9B" w14:textId="66EB1659" w:rsidR="002A3EA1" w:rsidRPr="005C35C8" w:rsidRDefault="002A3EA1" w:rsidP="005C35C8">
            <w:pPr>
              <w:rPr>
                <w:rFonts w:ascii="Times New Roman" w:eastAsia="Arial" w:hAnsi="Times New Roman" w:cs="Times New Roman"/>
                <w:b/>
                <w:sz w:val="20"/>
                <w:szCs w:val="20"/>
              </w:rPr>
            </w:pPr>
            <w:r>
              <w:rPr>
                <w:rFonts w:ascii="Times New Roman" w:eastAsia="Arial" w:hAnsi="Times New Roman" w:cs="Times New Roman"/>
                <w:b/>
                <w:sz w:val="20"/>
                <w:szCs w:val="20"/>
              </w:rPr>
              <w:t xml:space="preserve">Students will be able to change their drafts and elevate their writing in this next version of their essay. </w:t>
            </w:r>
          </w:p>
          <w:p w14:paraId="4BF63022" w14:textId="677A211B" w:rsidR="0097206E" w:rsidRDefault="0097206E" w:rsidP="0097206E">
            <w:pPr>
              <w:rPr>
                <w:rFonts w:ascii="Times New Roman" w:eastAsia="Arial" w:hAnsi="Times New Roman" w:cs="Times New Roman"/>
                <w:sz w:val="20"/>
                <w:szCs w:val="20"/>
              </w:rPr>
            </w:pPr>
            <w:r>
              <w:rPr>
                <w:rFonts w:ascii="Times New Roman" w:eastAsia="Arial" w:hAnsi="Times New Roman" w:cs="Times New Roman"/>
                <w:sz w:val="20"/>
                <w:szCs w:val="20"/>
              </w:rPr>
              <w:t>9.</w:t>
            </w:r>
            <w:r w:rsidR="005C35C8">
              <w:rPr>
                <w:rFonts w:ascii="Times New Roman" w:eastAsia="Arial" w:hAnsi="Times New Roman" w:cs="Times New Roman"/>
                <w:sz w:val="20"/>
                <w:szCs w:val="20"/>
              </w:rPr>
              <w:t xml:space="preserve">10D: Compose correspondence in a professional or friendly structure. </w:t>
            </w:r>
          </w:p>
          <w:p w14:paraId="3984A03F" w14:textId="5DFAAED5" w:rsidR="005C35C8" w:rsidRDefault="005C35C8" w:rsidP="005C35C8">
            <w:pPr>
              <w:rPr>
                <w:rFonts w:ascii="Times New Roman" w:eastAsia="Arial" w:hAnsi="Times New Roman" w:cs="Times New Roman"/>
                <w:b/>
                <w:sz w:val="20"/>
                <w:szCs w:val="20"/>
              </w:rPr>
            </w:pPr>
            <w:r w:rsidRPr="0097206E">
              <w:rPr>
                <w:rFonts w:ascii="Times New Roman" w:eastAsia="Arial" w:hAnsi="Times New Roman" w:cs="Times New Roman"/>
                <w:b/>
                <w:sz w:val="20"/>
                <w:szCs w:val="20"/>
              </w:rPr>
              <w:t>Objectives</w:t>
            </w:r>
            <w:r>
              <w:rPr>
                <w:rFonts w:ascii="Times New Roman" w:eastAsia="Arial" w:hAnsi="Times New Roman" w:cs="Times New Roman"/>
                <w:b/>
                <w:sz w:val="20"/>
                <w:szCs w:val="20"/>
              </w:rPr>
              <w:t xml:space="preserve"> (SWBAT) </w:t>
            </w:r>
          </w:p>
          <w:p w14:paraId="226BB2E9" w14:textId="5A51F7EC" w:rsidR="002A3EA1" w:rsidRPr="005C35C8" w:rsidRDefault="002A3EA1" w:rsidP="005C35C8">
            <w:pPr>
              <w:rPr>
                <w:rFonts w:ascii="Times New Roman" w:eastAsia="Arial" w:hAnsi="Times New Roman" w:cs="Times New Roman"/>
                <w:b/>
                <w:sz w:val="20"/>
                <w:szCs w:val="20"/>
              </w:rPr>
            </w:pPr>
            <w:r>
              <w:rPr>
                <w:rFonts w:ascii="Times New Roman" w:eastAsia="Arial" w:hAnsi="Times New Roman" w:cs="Times New Roman"/>
                <w:b/>
                <w:sz w:val="20"/>
                <w:szCs w:val="20"/>
              </w:rPr>
              <w:t xml:space="preserve">Students are able to take out all slang and informal text in their essay and change it to academic language without losing the main ideas they were trying to convey. </w:t>
            </w:r>
          </w:p>
          <w:p w14:paraId="48844E9F" w14:textId="69600A0A" w:rsidR="00E5006F" w:rsidRPr="0097206E" w:rsidRDefault="00E5006F" w:rsidP="00603D7B">
            <w:pPr>
              <w:numPr>
                <w:ilvl w:val="0"/>
                <w:numId w:val="1"/>
              </w:numPr>
              <w:rPr>
                <w:rFonts w:ascii="Times New Roman" w:eastAsia="Arial" w:hAnsi="Times New Roman" w:cs="Times New Roman"/>
                <w:sz w:val="20"/>
                <w:szCs w:val="20"/>
              </w:rPr>
            </w:pPr>
            <w:r w:rsidRPr="0097206E">
              <w:rPr>
                <w:rFonts w:ascii="Times New Roman" w:eastAsia="Arial" w:hAnsi="Times New Roman" w:cs="Times New Roman"/>
                <w:sz w:val="20"/>
                <w:szCs w:val="20"/>
              </w:rPr>
              <w:t>ELPS</w:t>
            </w:r>
            <w:r w:rsidR="00A36C20" w:rsidRPr="0097206E">
              <w:rPr>
                <w:rFonts w:ascii="Times New Roman" w:eastAsia="Arial" w:hAnsi="Times New Roman" w:cs="Times New Roman"/>
                <w:sz w:val="20"/>
                <w:szCs w:val="20"/>
              </w:rPr>
              <w:t xml:space="preserve">: All students in our class have tested out of ELPS placement. </w:t>
            </w:r>
          </w:p>
          <w:p w14:paraId="18EA203F" w14:textId="77777777" w:rsidR="00E5006F" w:rsidRPr="0097206E" w:rsidRDefault="00E5006F" w:rsidP="00603D7B">
            <w:pPr>
              <w:rPr>
                <w:rFonts w:ascii="Times New Roman" w:eastAsia="Arial" w:hAnsi="Times New Roman" w:cs="Times New Roman"/>
                <w:b/>
                <w:sz w:val="20"/>
                <w:szCs w:val="20"/>
              </w:rPr>
            </w:pPr>
          </w:p>
          <w:p w14:paraId="68E3E328" w14:textId="77777777" w:rsidR="00E5006F" w:rsidRPr="0013656F" w:rsidRDefault="00E5006F" w:rsidP="00603D7B">
            <w:pPr>
              <w:rPr>
                <w:rFonts w:ascii="Times New Roman" w:eastAsia="Arial" w:hAnsi="Times New Roman" w:cs="Times New Roman"/>
                <w:b/>
                <w:sz w:val="20"/>
                <w:szCs w:val="20"/>
              </w:rPr>
            </w:pPr>
            <w:r w:rsidRPr="0097206E">
              <w:rPr>
                <w:rFonts w:ascii="Times New Roman" w:eastAsia="Arial" w:hAnsi="Times New Roman" w:cs="Times New Roman"/>
                <w:b/>
                <w:sz w:val="20"/>
                <w:szCs w:val="20"/>
              </w:rPr>
              <w:t>Are there any IEP goals, 504 plans, or levels of ELLs to consider with your objectives? What learning differences will you keep in mind? List them here.</w:t>
            </w:r>
          </w:p>
          <w:p w14:paraId="098E604F" w14:textId="438012E1" w:rsidR="002A3EA1" w:rsidRPr="002A3EA1" w:rsidRDefault="002A3EA1" w:rsidP="00603D7B">
            <w:pPr>
              <w:rPr>
                <w:rFonts w:ascii="Times New Roman" w:eastAsia="Arial" w:hAnsi="Times New Roman" w:cs="Times New Roman"/>
                <w:bCs/>
                <w:sz w:val="20"/>
                <w:szCs w:val="20"/>
              </w:rPr>
            </w:pPr>
            <w:r>
              <w:rPr>
                <w:rFonts w:ascii="Times New Roman" w:eastAsia="Arial" w:hAnsi="Times New Roman" w:cs="Times New Roman"/>
                <w:bCs/>
                <w:sz w:val="20"/>
                <w:szCs w:val="20"/>
              </w:rPr>
              <w:t xml:space="preserve">The only accommodation in this class is extra time so although the students should be able to complete in this class, the kids with extra time have until the following class period to complete the assignment.  We also have small group </w:t>
            </w:r>
            <w:r w:rsidR="00B331B4">
              <w:rPr>
                <w:rFonts w:ascii="Times New Roman" w:eastAsia="Arial" w:hAnsi="Times New Roman" w:cs="Times New Roman"/>
                <w:bCs/>
                <w:sz w:val="20"/>
                <w:szCs w:val="20"/>
              </w:rPr>
              <w:t>accommodations,</w:t>
            </w:r>
            <w:r>
              <w:rPr>
                <w:rFonts w:ascii="Times New Roman" w:eastAsia="Arial" w:hAnsi="Times New Roman" w:cs="Times New Roman"/>
                <w:bCs/>
                <w:sz w:val="20"/>
                <w:szCs w:val="20"/>
              </w:rPr>
              <w:t xml:space="preserve"> but we do not expect anyone to need this for this activity however if they </w:t>
            </w:r>
            <w:proofErr w:type="gramStart"/>
            <w:r>
              <w:rPr>
                <w:rFonts w:ascii="Times New Roman" w:eastAsia="Arial" w:hAnsi="Times New Roman" w:cs="Times New Roman"/>
                <w:bCs/>
                <w:sz w:val="20"/>
                <w:szCs w:val="20"/>
              </w:rPr>
              <w:t>struggle</w:t>
            </w:r>
            <w:proofErr w:type="gramEnd"/>
            <w:r>
              <w:rPr>
                <w:rFonts w:ascii="Times New Roman" w:eastAsia="Arial" w:hAnsi="Times New Roman" w:cs="Times New Roman"/>
                <w:bCs/>
                <w:sz w:val="20"/>
                <w:szCs w:val="20"/>
              </w:rPr>
              <w:t xml:space="preserve"> we can always send a smaller group to the empty classroom next door to work in a quitter environment. </w:t>
            </w:r>
          </w:p>
        </w:tc>
      </w:tr>
      <w:tr w:rsidR="00E5006F" w:rsidRPr="0013656F" w14:paraId="53E57B4D" w14:textId="77777777" w:rsidTr="00603D7B">
        <w:trPr>
          <w:trHeight w:val="360"/>
        </w:trPr>
        <w:tc>
          <w:tcPr>
            <w:tcW w:w="10540" w:type="dxa"/>
            <w:gridSpan w:val="2"/>
            <w:shd w:val="clear" w:color="auto" w:fill="auto"/>
            <w:tcMar>
              <w:top w:w="100" w:type="dxa"/>
              <w:left w:w="108" w:type="dxa"/>
              <w:bottom w:w="100" w:type="dxa"/>
              <w:right w:w="108" w:type="dxa"/>
            </w:tcMar>
          </w:tcPr>
          <w:p w14:paraId="54347CC1" w14:textId="77777777" w:rsidR="00E5006F" w:rsidRPr="0013656F" w:rsidRDefault="00E5006F" w:rsidP="00603D7B">
            <w:pPr>
              <w:rPr>
                <w:rFonts w:ascii="Times New Roman" w:eastAsia="Arial" w:hAnsi="Times New Roman" w:cs="Times New Roman"/>
                <w:sz w:val="20"/>
                <w:szCs w:val="20"/>
              </w:rPr>
            </w:pPr>
            <w:r w:rsidRPr="0013656F">
              <w:rPr>
                <w:rFonts w:ascii="Times New Roman" w:eastAsia="Arial" w:hAnsi="Times New Roman" w:cs="Times New Roman"/>
                <w:b/>
                <w:sz w:val="20"/>
                <w:szCs w:val="20"/>
              </w:rPr>
              <w:t>Materials</w:t>
            </w:r>
            <w:r w:rsidRPr="0013656F">
              <w:rPr>
                <w:rFonts w:ascii="Times New Roman" w:eastAsia="Arial" w:hAnsi="Times New Roman" w:cs="Times New Roman"/>
                <w:sz w:val="20"/>
                <w:szCs w:val="20"/>
              </w:rPr>
              <w:t xml:space="preserve"> </w:t>
            </w:r>
          </w:p>
          <w:p w14:paraId="0CD075A7" w14:textId="01AE6E62" w:rsidR="00E5006F" w:rsidRDefault="00A36C20" w:rsidP="00603D7B">
            <w:pPr>
              <w:pStyle w:val="ListParagraph"/>
              <w:numPr>
                <w:ilvl w:val="0"/>
                <w:numId w:val="4"/>
              </w:numPr>
              <w:rPr>
                <w:rFonts w:ascii="Times New Roman" w:eastAsia="Arial" w:hAnsi="Times New Roman" w:cs="Times New Roman"/>
                <w:sz w:val="20"/>
                <w:szCs w:val="20"/>
              </w:rPr>
            </w:pPr>
            <w:r>
              <w:rPr>
                <w:rFonts w:ascii="Times New Roman" w:eastAsia="Arial" w:hAnsi="Times New Roman" w:cs="Times New Roman"/>
                <w:sz w:val="20"/>
                <w:szCs w:val="20"/>
              </w:rPr>
              <w:t xml:space="preserve">Printed out copies of </w:t>
            </w:r>
            <w:r w:rsidR="002A3EA1">
              <w:rPr>
                <w:rFonts w:ascii="Times New Roman" w:eastAsia="Arial" w:hAnsi="Times New Roman" w:cs="Times New Roman"/>
                <w:sz w:val="20"/>
                <w:szCs w:val="20"/>
              </w:rPr>
              <w:t>student’s</w:t>
            </w:r>
            <w:r>
              <w:rPr>
                <w:rFonts w:ascii="Times New Roman" w:eastAsia="Arial" w:hAnsi="Times New Roman" w:cs="Times New Roman"/>
                <w:sz w:val="20"/>
                <w:szCs w:val="20"/>
              </w:rPr>
              <w:t xml:space="preserve"> essays. </w:t>
            </w:r>
          </w:p>
          <w:p w14:paraId="422B6FB7" w14:textId="77777777" w:rsidR="00E5006F" w:rsidRDefault="00A36C20" w:rsidP="002A3EA1">
            <w:pPr>
              <w:pStyle w:val="ListParagraph"/>
              <w:numPr>
                <w:ilvl w:val="0"/>
                <w:numId w:val="4"/>
              </w:numPr>
              <w:rPr>
                <w:rFonts w:ascii="Times New Roman" w:eastAsia="Arial" w:hAnsi="Times New Roman" w:cs="Times New Roman"/>
                <w:sz w:val="20"/>
                <w:szCs w:val="20"/>
              </w:rPr>
            </w:pPr>
            <w:r>
              <w:rPr>
                <w:rFonts w:ascii="Times New Roman" w:eastAsia="Arial" w:hAnsi="Times New Roman" w:cs="Times New Roman"/>
                <w:sz w:val="20"/>
                <w:szCs w:val="20"/>
              </w:rPr>
              <w:t>White board to write on</w:t>
            </w:r>
          </w:p>
          <w:p w14:paraId="48DEEBA2" w14:textId="77777777" w:rsidR="002A3EA1" w:rsidRDefault="002A3EA1" w:rsidP="002A3EA1">
            <w:pPr>
              <w:pStyle w:val="ListParagraph"/>
              <w:numPr>
                <w:ilvl w:val="0"/>
                <w:numId w:val="4"/>
              </w:numPr>
              <w:rPr>
                <w:rFonts w:ascii="Times New Roman" w:eastAsia="Arial" w:hAnsi="Times New Roman" w:cs="Times New Roman"/>
                <w:sz w:val="20"/>
                <w:szCs w:val="20"/>
              </w:rPr>
            </w:pPr>
            <w:r>
              <w:rPr>
                <w:rFonts w:ascii="Times New Roman" w:eastAsia="Arial" w:hAnsi="Times New Roman" w:cs="Times New Roman"/>
                <w:sz w:val="20"/>
                <w:szCs w:val="20"/>
              </w:rPr>
              <w:t xml:space="preserve">Students need their </w:t>
            </w:r>
            <w:proofErr w:type="gramStart"/>
            <w:r>
              <w:rPr>
                <w:rFonts w:ascii="Times New Roman" w:eastAsia="Arial" w:hAnsi="Times New Roman" w:cs="Times New Roman"/>
                <w:sz w:val="20"/>
                <w:szCs w:val="20"/>
              </w:rPr>
              <w:t>Laptops</w:t>
            </w:r>
            <w:proofErr w:type="gramEnd"/>
            <w:r>
              <w:rPr>
                <w:rFonts w:ascii="Times New Roman" w:eastAsia="Arial" w:hAnsi="Times New Roman" w:cs="Times New Roman"/>
                <w:sz w:val="20"/>
                <w:szCs w:val="20"/>
              </w:rPr>
              <w:t xml:space="preserve"> to work</w:t>
            </w:r>
          </w:p>
          <w:p w14:paraId="343E44E3" w14:textId="4DF7A74E" w:rsidR="002A3EA1" w:rsidRPr="002A3EA1" w:rsidRDefault="002A3EA1" w:rsidP="002A3EA1">
            <w:pPr>
              <w:pStyle w:val="ListParagraph"/>
              <w:numPr>
                <w:ilvl w:val="0"/>
                <w:numId w:val="4"/>
              </w:numPr>
              <w:rPr>
                <w:rFonts w:ascii="Times New Roman" w:eastAsia="Arial" w:hAnsi="Times New Roman" w:cs="Times New Roman"/>
                <w:sz w:val="20"/>
                <w:szCs w:val="20"/>
              </w:rPr>
            </w:pPr>
            <w:r>
              <w:rPr>
                <w:rFonts w:ascii="Times New Roman" w:eastAsia="Arial" w:hAnsi="Times New Roman" w:cs="Times New Roman"/>
                <w:sz w:val="20"/>
                <w:szCs w:val="20"/>
              </w:rPr>
              <w:t xml:space="preserve">Google classroom to monitor work. </w:t>
            </w:r>
          </w:p>
        </w:tc>
      </w:tr>
      <w:tr w:rsidR="00E5006F" w:rsidRPr="0013656F" w14:paraId="4A7BDC18" w14:textId="77777777" w:rsidTr="00603D7B">
        <w:trPr>
          <w:trHeight w:val="1114"/>
        </w:trPr>
        <w:tc>
          <w:tcPr>
            <w:tcW w:w="10540" w:type="dxa"/>
            <w:gridSpan w:val="2"/>
            <w:shd w:val="clear" w:color="auto" w:fill="808080"/>
            <w:tcMar>
              <w:top w:w="100" w:type="dxa"/>
              <w:left w:w="108" w:type="dxa"/>
              <w:bottom w:w="100" w:type="dxa"/>
              <w:right w:w="108" w:type="dxa"/>
            </w:tcMar>
          </w:tcPr>
          <w:p w14:paraId="25B813B6" w14:textId="77777777" w:rsidR="00E5006F" w:rsidRPr="0013656F" w:rsidRDefault="00E5006F" w:rsidP="00603D7B">
            <w:pPr>
              <w:jc w:val="center"/>
              <w:rPr>
                <w:rFonts w:ascii="Times New Roman" w:eastAsia="Arial" w:hAnsi="Times New Roman" w:cs="Times New Roman"/>
                <w:b/>
                <w:sz w:val="28"/>
                <w:szCs w:val="28"/>
              </w:rPr>
            </w:pPr>
            <w:r w:rsidRPr="0013656F">
              <w:rPr>
                <w:rFonts w:ascii="Times New Roman" w:eastAsia="Arial" w:hAnsi="Times New Roman" w:cs="Times New Roman"/>
                <w:b/>
                <w:sz w:val="28"/>
                <w:szCs w:val="28"/>
              </w:rPr>
              <w:t>Lesson components: The 5Es</w:t>
            </w:r>
          </w:p>
          <w:p w14:paraId="1DBBD8E0" w14:textId="298C6658" w:rsidR="00E5006F" w:rsidRPr="0013656F" w:rsidRDefault="00A36C20" w:rsidP="00A36C20">
            <w:pPr>
              <w:rPr>
                <w:rFonts w:ascii="Times New Roman" w:eastAsia="Arial" w:hAnsi="Times New Roman" w:cs="Times New Roman"/>
                <w:color w:val="FFFFFF" w:themeColor="background1"/>
                <w:sz w:val="20"/>
                <w:szCs w:val="20"/>
              </w:rPr>
            </w:pPr>
            <w:r>
              <w:rPr>
                <w:rFonts w:ascii="Times New Roman" w:eastAsia="Arial" w:hAnsi="Times New Roman" w:cs="Times New Roman"/>
                <w:color w:val="FFFFFF" w:themeColor="background1"/>
                <w:sz w:val="20"/>
                <w:szCs w:val="20"/>
              </w:rPr>
              <w:t xml:space="preserve">Today is essay writing workshop part 2! During part one, we handed back paper copies of the essays with comments written on them of student specific corrections. Before they saw their </w:t>
            </w:r>
            <w:proofErr w:type="gramStart"/>
            <w:r>
              <w:rPr>
                <w:rFonts w:ascii="Times New Roman" w:eastAsia="Arial" w:hAnsi="Times New Roman" w:cs="Times New Roman"/>
                <w:color w:val="FFFFFF" w:themeColor="background1"/>
                <w:sz w:val="20"/>
                <w:szCs w:val="20"/>
              </w:rPr>
              <w:t>essays</w:t>
            </w:r>
            <w:proofErr w:type="gramEnd"/>
            <w:r>
              <w:rPr>
                <w:rFonts w:ascii="Times New Roman" w:eastAsia="Arial" w:hAnsi="Times New Roman" w:cs="Times New Roman"/>
                <w:color w:val="FFFFFF" w:themeColor="background1"/>
                <w:sz w:val="20"/>
                <w:szCs w:val="20"/>
              </w:rPr>
              <w:t xml:space="preserve"> we reviewed the parts of the essays and how to develop a thesis. Today we will do similar. </w:t>
            </w:r>
            <w:r w:rsidR="00B331B4">
              <w:rPr>
                <w:rFonts w:ascii="Times New Roman" w:eastAsia="Arial" w:hAnsi="Times New Roman" w:cs="Times New Roman"/>
                <w:color w:val="FFFFFF" w:themeColor="background1"/>
                <w:sz w:val="20"/>
                <w:szCs w:val="20"/>
              </w:rPr>
              <w:t xml:space="preserve">The lesson should run like this: 10 minutes of set up — 60 minutes of work — 10 minutes of reading for those who finish early or more time to work on essays. </w:t>
            </w:r>
          </w:p>
        </w:tc>
      </w:tr>
      <w:tr w:rsidR="00E5006F" w:rsidRPr="0013656F" w14:paraId="7C94039E" w14:textId="77777777" w:rsidTr="00603D7B">
        <w:trPr>
          <w:trHeight w:val="115"/>
        </w:trPr>
        <w:tc>
          <w:tcPr>
            <w:tcW w:w="10540" w:type="dxa"/>
            <w:gridSpan w:val="2"/>
            <w:shd w:val="clear" w:color="auto" w:fill="A6A6A6"/>
            <w:tcMar>
              <w:top w:w="100" w:type="dxa"/>
              <w:left w:w="108" w:type="dxa"/>
              <w:bottom w:w="100" w:type="dxa"/>
              <w:right w:w="108" w:type="dxa"/>
            </w:tcMar>
          </w:tcPr>
          <w:p w14:paraId="0CB772F1" w14:textId="48925F80" w:rsidR="00E5006F" w:rsidRPr="0013656F" w:rsidRDefault="00E5006F" w:rsidP="00603D7B">
            <w:pPr>
              <w:rPr>
                <w:rFonts w:ascii="Times New Roman" w:eastAsia="Arial" w:hAnsi="Times New Roman" w:cs="Times New Roman"/>
                <w:color w:val="231F20"/>
                <w:sz w:val="20"/>
                <w:szCs w:val="20"/>
              </w:rPr>
            </w:pPr>
            <w:r w:rsidRPr="0013656F">
              <w:rPr>
                <w:rFonts w:ascii="Times New Roman" w:eastAsia="Arial" w:hAnsi="Times New Roman" w:cs="Times New Roman"/>
                <w:b/>
                <w:sz w:val="20"/>
                <w:szCs w:val="20"/>
              </w:rPr>
              <w:t>Engage</w:t>
            </w:r>
            <w:r w:rsidRPr="0013656F">
              <w:rPr>
                <w:rFonts w:ascii="Times New Roman" w:eastAsia="Arial" w:hAnsi="Times New Roman" w:cs="Times New Roman"/>
                <w:b/>
                <w:color w:val="231F20"/>
                <w:sz w:val="20"/>
                <w:szCs w:val="20"/>
              </w:rPr>
              <w:t xml:space="preserve"> </w:t>
            </w:r>
            <w:r w:rsidRPr="0013656F">
              <w:rPr>
                <w:rFonts w:ascii="Times New Roman" w:eastAsia="Arial" w:hAnsi="Times New Roman" w:cs="Times New Roman"/>
                <w:color w:val="231F20"/>
                <w:sz w:val="20"/>
                <w:szCs w:val="20"/>
              </w:rPr>
              <w:t>(</w:t>
            </w:r>
            <w:r w:rsidR="00B331B4">
              <w:rPr>
                <w:rFonts w:ascii="Times New Roman" w:eastAsia="Arial" w:hAnsi="Times New Roman" w:cs="Times New Roman"/>
                <w:color w:val="231F20"/>
                <w:sz w:val="20"/>
                <w:szCs w:val="20"/>
              </w:rPr>
              <w:t>10 Minutes</w:t>
            </w:r>
            <w:r w:rsidRPr="0013656F">
              <w:rPr>
                <w:rFonts w:ascii="Times New Roman" w:eastAsia="Arial" w:hAnsi="Times New Roman" w:cs="Times New Roman"/>
                <w:color w:val="231F20"/>
                <w:sz w:val="20"/>
                <w:szCs w:val="20"/>
              </w:rPr>
              <w:t>)</w:t>
            </w:r>
          </w:p>
          <w:p w14:paraId="351EE06A" w14:textId="0CFF2660" w:rsidR="00E5006F" w:rsidRPr="0013656F" w:rsidRDefault="00B331B4" w:rsidP="00603D7B">
            <w:pPr>
              <w:pStyle w:val="ListParagraph"/>
              <w:numPr>
                <w:ilvl w:val="0"/>
                <w:numId w:val="6"/>
              </w:numPr>
              <w:rPr>
                <w:rFonts w:ascii="Times New Roman" w:eastAsia="Arial" w:hAnsi="Times New Roman" w:cs="Times New Roman"/>
                <w:color w:val="231F20"/>
                <w:sz w:val="20"/>
                <w:szCs w:val="20"/>
              </w:rPr>
            </w:pPr>
            <w:r>
              <w:rPr>
                <w:rFonts w:ascii="Times New Roman" w:eastAsia="Arial" w:hAnsi="Times New Roman" w:cs="Times New Roman"/>
                <w:sz w:val="20"/>
                <w:szCs w:val="20"/>
              </w:rPr>
              <w:t xml:space="preserve">Today I believe the engage portion of the lesson is also the </w:t>
            </w:r>
            <w:r w:rsidRPr="0013656F">
              <w:rPr>
                <w:rFonts w:ascii="Times New Roman" w:eastAsia="Arial" w:hAnsi="Times New Roman" w:cs="Times New Roman"/>
                <w:sz w:val="20"/>
                <w:szCs w:val="20"/>
              </w:rPr>
              <w:t>explain</w:t>
            </w:r>
            <w:r>
              <w:rPr>
                <w:rFonts w:ascii="Times New Roman" w:eastAsia="Arial" w:hAnsi="Times New Roman" w:cs="Times New Roman"/>
                <w:sz w:val="20"/>
                <w:szCs w:val="20"/>
              </w:rPr>
              <w:t xml:space="preserve">. This is the only time where they are not just in their own writing bubbles working on their essays. They will come in and get directions then work for the entire class period. They will also engage with me throughout the whole class period as they need to ask questions or would like individual help with their essays. </w:t>
            </w:r>
          </w:p>
        </w:tc>
      </w:tr>
      <w:tr w:rsidR="00E5006F" w:rsidRPr="0013656F" w14:paraId="369E6691" w14:textId="77777777" w:rsidTr="00603D7B">
        <w:trPr>
          <w:trHeight w:val="265"/>
        </w:trPr>
        <w:tc>
          <w:tcPr>
            <w:tcW w:w="5270" w:type="dxa"/>
            <w:shd w:val="clear" w:color="auto" w:fill="auto"/>
            <w:tcMar>
              <w:top w:w="100" w:type="dxa"/>
              <w:left w:w="108" w:type="dxa"/>
              <w:bottom w:w="100" w:type="dxa"/>
              <w:right w:w="108" w:type="dxa"/>
            </w:tcMar>
          </w:tcPr>
          <w:p w14:paraId="555BBEAE"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t>Teacher actions</w:t>
            </w:r>
          </w:p>
          <w:p w14:paraId="4432EE6D" w14:textId="3468E2A2" w:rsidR="00E5006F" w:rsidRPr="0013656F" w:rsidRDefault="00B331B4" w:rsidP="00603D7B">
            <w:pPr>
              <w:numPr>
                <w:ilvl w:val="0"/>
                <w:numId w:val="3"/>
              </w:numPr>
              <w:rPr>
                <w:rFonts w:ascii="Times New Roman" w:hAnsi="Times New Roman" w:cs="Times New Roman"/>
                <w:sz w:val="20"/>
                <w:szCs w:val="20"/>
              </w:rPr>
            </w:pPr>
            <w:r>
              <w:rPr>
                <w:rFonts w:ascii="Times New Roman" w:eastAsia="Arial" w:hAnsi="Times New Roman" w:cs="Times New Roman"/>
                <w:sz w:val="20"/>
                <w:szCs w:val="20"/>
              </w:rPr>
              <w:lastRenderedPageBreak/>
              <w:t xml:space="preserve">I will explain the layout of today and be available to answer individual questions throughout the entire class period. </w:t>
            </w:r>
          </w:p>
        </w:tc>
        <w:tc>
          <w:tcPr>
            <w:tcW w:w="5270" w:type="dxa"/>
            <w:shd w:val="clear" w:color="auto" w:fill="auto"/>
            <w:tcMar>
              <w:top w:w="100" w:type="dxa"/>
              <w:left w:w="108" w:type="dxa"/>
              <w:bottom w:w="100" w:type="dxa"/>
              <w:right w:w="108" w:type="dxa"/>
            </w:tcMar>
          </w:tcPr>
          <w:p w14:paraId="70F1A296"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lastRenderedPageBreak/>
              <w:t>Possible Student Actions and Responses</w:t>
            </w:r>
          </w:p>
          <w:p w14:paraId="72210F15" w14:textId="1D03DE85" w:rsidR="00E5006F" w:rsidRPr="00B331B4" w:rsidRDefault="00B331B4" w:rsidP="00603D7B">
            <w:pPr>
              <w:numPr>
                <w:ilvl w:val="0"/>
                <w:numId w:val="3"/>
              </w:numPr>
              <w:rPr>
                <w:rFonts w:ascii="Times New Roman" w:hAnsi="Times New Roman" w:cs="Times New Roman"/>
                <w:iCs/>
                <w:sz w:val="20"/>
                <w:szCs w:val="20"/>
              </w:rPr>
            </w:pPr>
            <w:r w:rsidRPr="00B331B4">
              <w:rPr>
                <w:rFonts w:ascii="Times New Roman" w:hAnsi="Times New Roman" w:cs="Times New Roman"/>
                <w:iCs/>
                <w:sz w:val="20"/>
                <w:szCs w:val="20"/>
              </w:rPr>
              <w:lastRenderedPageBreak/>
              <w:t xml:space="preserve">Students </w:t>
            </w:r>
            <w:r>
              <w:rPr>
                <w:rFonts w:ascii="Times New Roman" w:hAnsi="Times New Roman" w:cs="Times New Roman"/>
                <w:iCs/>
                <w:sz w:val="20"/>
                <w:szCs w:val="20"/>
              </w:rPr>
              <w:t xml:space="preserve">will have questions about the individual comments made on their essays or about general essay structure that they simply need a refresh on. </w:t>
            </w:r>
          </w:p>
          <w:p w14:paraId="794C829D" w14:textId="77777777" w:rsidR="00E5006F" w:rsidRDefault="00E5006F" w:rsidP="00603D7B">
            <w:pPr>
              <w:rPr>
                <w:rFonts w:ascii="Times New Roman" w:hAnsi="Times New Roman" w:cs="Times New Roman"/>
                <w:sz w:val="20"/>
                <w:szCs w:val="20"/>
              </w:rPr>
            </w:pPr>
          </w:p>
          <w:p w14:paraId="073BAB5D" w14:textId="77777777" w:rsidR="00E5006F" w:rsidRDefault="00E5006F" w:rsidP="00603D7B">
            <w:pPr>
              <w:rPr>
                <w:rFonts w:ascii="Times New Roman" w:hAnsi="Times New Roman" w:cs="Times New Roman"/>
                <w:sz w:val="20"/>
                <w:szCs w:val="20"/>
              </w:rPr>
            </w:pPr>
          </w:p>
          <w:p w14:paraId="1729B8AC" w14:textId="77777777" w:rsidR="00E5006F" w:rsidRPr="0013656F" w:rsidRDefault="00E5006F" w:rsidP="00603D7B">
            <w:pPr>
              <w:rPr>
                <w:rFonts w:ascii="Times New Roman" w:hAnsi="Times New Roman" w:cs="Times New Roman"/>
                <w:sz w:val="20"/>
                <w:szCs w:val="20"/>
              </w:rPr>
            </w:pPr>
          </w:p>
        </w:tc>
      </w:tr>
      <w:tr w:rsidR="00E5006F" w:rsidRPr="0013656F" w14:paraId="53168D02" w14:textId="77777777" w:rsidTr="00603D7B">
        <w:trPr>
          <w:trHeight w:val="265"/>
        </w:trPr>
        <w:tc>
          <w:tcPr>
            <w:tcW w:w="10540" w:type="dxa"/>
            <w:gridSpan w:val="2"/>
            <w:shd w:val="clear" w:color="auto" w:fill="A6A6A6"/>
            <w:tcMar>
              <w:top w:w="100" w:type="dxa"/>
              <w:left w:w="108" w:type="dxa"/>
              <w:bottom w:w="100" w:type="dxa"/>
              <w:right w:w="108" w:type="dxa"/>
            </w:tcMar>
          </w:tcPr>
          <w:p w14:paraId="75D19879" w14:textId="77777777" w:rsidR="00E5006F" w:rsidRPr="0013656F" w:rsidRDefault="00E5006F" w:rsidP="00603D7B">
            <w:pPr>
              <w:rPr>
                <w:rFonts w:ascii="Times New Roman" w:eastAsia="Arial" w:hAnsi="Times New Roman" w:cs="Times New Roman"/>
                <w:sz w:val="20"/>
                <w:szCs w:val="20"/>
              </w:rPr>
            </w:pPr>
            <w:r w:rsidRPr="0013656F">
              <w:rPr>
                <w:rFonts w:ascii="Times New Roman" w:eastAsia="Arial" w:hAnsi="Times New Roman" w:cs="Times New Roman"/>
                <w:b/>
                <w:sz w:val="20"/>
                <w:szCs w:val="20"/>
              </w:rPr>
              <w:lastRenderedPageBreak/>
              <w:t>Explore</w:t>
            </w:r>
            <w:r w:rsidRPr="0013656F">
              <w:rPr>
                <w:rFonts w:ascii="Times New Roman" w:eastAsia="Arial" w:hAnsi="Times New Roman" w:cs="Times New Roman"/>
                <w:sz w:val="20"/>
                <w:szCs w:val="20"/>
              </w:rPr>
              <w:t xml:space="preserve"> </w:t>
            </w:r>
            <w:r w:rsidRPr="0013656F">
              <w:rPr>
                <w:rFonts w:ascii="Times New Roman" w:eastAsia="Arial" w:hAnsi="Times New Roman" w:cs="Times New Roman"/>
                <w:color w:val="231F20"/>
                <w:sz w:val="20"/>
                <w:szCs w:val="20"/>
              </w:rPr>
              <w:t>(estimate the number of minutes)</w:t>
            </w:r>
          </w:p>
          <w:p w14:paraId="38092D2B" w14:textId="2966C509" w:rsidR="00E5006F" w:rsidRPr="0013656F" w:rsidRDefault="00B331B4" w:rsidP="00603D7B">
            <w:pPr>
              <w:pStyle w:val="ListParagraph"/>
              <w:numPr>
                <w:ilvl w:val="0"/>
                <w:numId w:val="7"/>
              </w:numPr>
              <w:rPr>
                <w:rFonts w:ascii="Times New Roman" w:eastAsia="Arial" w:hAnsi="Times New Roman" w:cs="Times New Roman"/>
                <w:sz w:val="20"/>
                <w:szCs w:val="20"/>
              </w:rPr>
            </w:pPr>
            <w:r>
              <w:rPr>
                <w:rFonts w:ascii="Times New Roman" w:eastAsia="Arial" w:hAnsi="Times New Roman" w:cs="Times New Roman"/>
                <w:sz w:val="20"/>
                <w:szCs w:val="20"/>
              </w:rPr>
              <w:t xml:space="preserve">The main thing they are exploring today is how to better their own writing. They have already had one whole class period to work on this and have had the essay grades and comments back for many days. Now they are proving they have retained the information from the previous lessons and to show they can better their writing. </w:t>
            </w:r>
            <w:r w:rsidR="00E5006F" w:rsidRPr="0013656F">
              <w:rPr>
                <w:rFonts w:ascii="Times New Roman" w:eastAsia="Arial" w:hAnsi="Times New Roman" w:cs="Times New Roman"/>
                <w:sz w:val="20"/>
                <w:szCs w:val="20"/>
              </w:rPr>
              <w:t xml:space="preserve"> </w:t>
            </w:r>
          </w:p>
        </w:tc>
      </w:tr>
      <w:tr w:rsidR="00E5006F" w:rsidRPr="0013656F" w14:paraId="7E1DA348" w14:textId="77777777" w:rsidTr="00603D7B">
        <w:trPr>
          <w:trHeight w:val="265"/>
        </w:trPr>
        <w:tc>
          <w:tcPr>
            <w:tcW w:w="5270" w:type="dxa"/>
            <w:shd w:val="clear" w:color="auto" w:fill="auto"/>
            <w:tcMar>
              <w:top w:w="100" w:type="dxa"/>
              <w:left w:w="108" w:type="dxa"/>
              <w:bottom w:w="100" w:type="dxa"/>
              <w:right w:w="108" w:type="dxa"/>
            </w:tcMar>
          </w:tcPr>
          <w:p w14:paraId="232C5D05"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t>Teacher actions</w:t>
            </w:r>
          </w:p>
          <w:p w14:paraId="330E9271" w14:textId="4FBDAAC1" w:rsidR="00E5006F" w:rsidRPr="0013656F" w:rsidRDefault="00B331B4" w:rsidP="00603D7B">
            <w:pPr>
              <w:numPr>
                <w:ilvl w:val="0"/>
                <w:numId w:val="3"/>
              </w:numPr>
              <w:rPr>
                <w:rFonts w:ascii="Times New Roman" w:eastAsia="Arial" w:hAnsi="Times New Roman" w:cs="Times New Roman"/>
                <w:b/>
                <w:sz w:val="20"/>
                <w:szCs w:val="20"/>
              </w:rPr>
            </w:pPr>
            <w:r>
              <w:rPr>
                <w:rFonts w:ascii="Times New Roman" w:eastAsia="Arial" w:hAnsi="Times New Roman" w:cs="Times New Roman"/>
                <w:sz w:val="20"/>
                <w:szCs w:val="20"/>
              </w:rPr>
              <w:t xml:space="preserve">I will monitor their essays using google classroom as they write. Through this resource I can leave real time comments on their papers to aid in their revision. </w:t>
            </w:r>
          </w:p>
        </w:tc>
        <w:tc>
          <w:tcPr>
            <w:tcW w:w="5270" w:type="dxa"/>
            <w:shd w:val="clear" w:color="auto" w:fill="auto"/>
          </w:tcPr>
          <w:p w14:paraId="5114BA9D" w14:textId="77777777" w:rsidR="00E5006F" w:rsidRPr="0013656F" w:rsidRDefault="00E5006F" w:rsidP="00603D7B">
            <w:pPr>
              <w:rPr>
                <w:rFonts w:ascii="Times New Roman" w:hAnsi="Times New Roman" w:cs="Times New Roman"/>
                <w:sz w:val="20"/>
                <w:szCs w:val="20"/>
              </w:rPr>
            </w:pPr>
            <w:r>
              <w:rPr>
                <w:rFonts w:ascii="Times New Roman" w:eastAsia="Arial" w:hAnsi="Times New Roman" w:cs="Times New Roman"/>
                <w:b/>
                <w:sz w:val="20"/>
                <w:szCs w:val="20"/>
              </w:rPr>
              <w:t xml:space="preserve"> </w:t>
            </w:r>
            <w:r w:rsidRPr="0013656F">
              <w:rPr>
                <w:rFonts w:ascii="Times New Roman" w:eastAsia="Arial" w:hAnsi="Times New Roman" w:cs="Times New Roman"/>
                <w:b/>
                <w:sz w:val="20"/>
                <w:szCs w:val="20"/>
              </w:rPr>
              <w:t>Possible Student Actions and Responses</w:t>
            </w:r>
          </w:p>
          <w:p w14:paraId="2347F067" w14:textId="2D7D77CA" w:rsidR="00E5006F" w:rsidRPr="00B331B4" w:rsidRDefault="00B331B4" w:rsidP="00603D7B">
            <w:pPr>
              <w:ind w:left="130"/>
              <w:rPr>
                <w:rFonts w:ascii="Times New Roman" w:eastAsia="Arial" w:hAnsi="Times New Roman" w:cs="Times New Roman"/>
                <w:iCs/>
                <w:sz w:val="20"/>
                <w:szCs w:val="20"/>
              </w:rPr>
            </w:pPr>
            <w:r>
              <w:rPr>
                <w:rFonts w:ascii="Times New Roman" w:eastAsia="Arial" w:hAnsi="Times New Roman" w:cs="Times New Roman"/>
                <w:iCs/>
                <w:sz w:val="20"/>
                <w:szCs w:val="20"/>
              </w:rPr>
              <w:t xml:space="preserve">I will need to be available to answer questions and help aid in the general revision process. </w:t>
            </w:r>
          </w:p>
          <w:p w14:paraId="19DE7151" w14:textId="77777777" w:rsidR="00E5006F" w:rsidRDefault="00E5006F" w:rsidP="00603D7B">
            <w:pPr>
              <w:ind w:left="130"/>
              <w:rPr>
                <w:rFonts w:ascii="Times New Roman" w:eastAsia="Arial" w:hAnsi="Times New Roman" w:cs="Times New Roman"/>
                <w:sz w:val="20"/>
                <w:szCs w:val="20"/>
              </w:rPr>
            </w:pPr>
          </w:p>
          <w:p w14:paraId="05ADF85C" w14:textId="77777777" w:rsidR="00E5006F" w:rsidRPr="0013656F" w:rsidRDefault="00E5006F" w:rsidP="00603D7B">
            <w:pPr>
              <w:ind w:left="130"/>
              <w:rPr>
                <w:rFonts w:ascii="Times New Roman" w:eastAsia="Arial" w:hAnsi="Times New Roman" w:cs="Times New Roman"/>
                <w:sz w:val="20"/>
                <w:szCs w:val="20"/>
              </w:rPr>
            </w:pPr>
          </w:p>
        </w:tc>
      </w:tr>
      <w:tr w:rsidR="00E5006F" w:rsidRPr="0013656F" w14:paraId="15C4EF52" w14:textId="77777777" w:rsidTr="00603D7B">
        <w:trPr>
          <w:trHeight w:val="70"/>
        </w:trPr>
        <w:tc>
          <w:tcPr>
            <w:tcW w:w="10540" w:type="dxa"/>
            <w:gridSpan w:val="2"/>
            <w:shd w:val="clear" w:color="auto" w:fill="A6A6A6"/>
            <w:tcMar>
              <w:top w:w="100" w:type="dxa"/>
              <w:left w:w="108" w:type="dxa"/>
              <w:bottom w:w="100" w:type="dxa"/>
              <w:right w:w="108" w:type="dxa"/>
            </w:tcMar>
          </w:tcPr>
          <w:p w14:paraId="520DF465" w14:textId="048AAEBA" w:rsidR="00E5006F" w:rsidRPr="0013656F" w:rsidRDefault="00E5006F" w:rsidP="00603D7B">
            <w:pPr>
              <w:tabs>
                <w:tab w:val="left" w:pos="520"/>
              </w:tabs>
              <w:rPr>
                <w:rFonts w:ascii="Times New Roman" w:hAnsi="Times New Roman" w:cs="Times New Roman"/>
                <w:sz w:val="20"/>
                <w:szCs w:val="20"/>
              </w:rPr>
            </w:pPr>
            <w:r w:rsidRPr="0013656F">
              <w:rPr>
                <w:rFonts w:ascii="Times New Roman" w:hAnsi="Times New Roman" w:cs="Times New Roman"/>
                <w:b/>
                <w:sz w:val="20"/>
                <w:szCs w:val="20"/>
              </w:rPr>
              <w:t xml:space="preserve">Explain </w:t>
            </w:r>
            <w:r w:rsidRPr="0013656F">
              <w:rPr>
                <w:rFonts w:ascii="Times New Roman" w:hAnsi="Times New Roman" w:cs="Times New Roman"/>
                <w:sz w:val="20"/>
                <w:szCs w:val="20"/>
              </w:rPr>
              <w:t>(</w:t>
            </w:r>
            <w:r w:rsidR="00B331B4">
              <w:rPr>
                <w:rFonts w:ascii="Times New Roman" w:eastAsia="Arial" w:hAnsi="Times New Roman" w:cs="Times New Roman"/>
                <w:color w:val="231F20"/>
                <w:sz w:val="20"/>
                <w:szCs w:val="20"/>
              </w:rPr>
              <w:t>10</w:t>
            </w:r>
            <w:r w:rsidRPr="0013656F">
              <w:rPr>
                <w:rFonts w:ascii="Times New Roman" w:hAnsi="Times New Roman" w:cs="Times New Roman"/>
                <w:sz w:val="20"/>
                <w:szCs w:val="20"/>
              </w:rPr>
              <w:t>)</w:t>
            </w:r>
          </w:p>
          <w:p w14:paraId="63E2FB06" w14:textId="1F3A7497" w:rsidR="00E5006F" w:rsidRPr="0013656F" w:rsidRDefault="00B331B4" w:rsidP="00603D7B">
            <w:pPr>
              <w:pStyle w:val="ListParagraph"/>
              <w:numPr>
                <w:ilvl w:val="0"/>
                <w:numId w:val="3"/>
              </w:numPr>
              <w:rPr>
                <w:rFonts w:ascii="Times New Roman" w:eastAsia="Arial" w:hAnsi="Times New Roman" w:cs="Times New Roman"/>
                <w:sz w:val="20"/>
                <w:szCs w:val="20"/>
              </w:rPr>
            </w:pPr>
            <w:r>
              <w:rPr>
                <w:rFonts w:ascii="Times New Roman" w:hAnsi="Times New Roman" w:cs="Times New Roman"/>
                <w:sz w:val="20"/>
                <w:szCs w:val="20"/>
              </w:rPr>
              <w:t>At the beginning of class I will hand out their physical copies of their essays again and I will lay out what we are doing for the day.</w:t>
            </w:r>
            <w:r w:rsidR="00E5006F" w:rsidRPr="0013656F">
              <w:rPr>
                <w:rFonts w:ascii="Times New Roman" w:hAnsi="Times New Roman" w:cs="Times New Roman"/>
                <w:sz w:val="20"/>
                <w:szCs w:val="20"/>
              </w:rPr>
              <w:t xml:space="preserve"> </w:t>
            </w:r>
          </w:p>
        </w:tc>
      </w:tr>
      <w:tr w:rsidR="00E5006F" w:rsidRPr="0013656F" w14:paraId="642E705A" w14:textId="77777777" w:rsidTr="00603D7B">
        <w:trPr>
          <w:trHeight w:val="3073"/>
        </w:trPr>
        <w:tc>
          <w:tcPr>
            <w:tcW w:w="5270" w:type="dxa"/>
            <w:shd w:val="clear" w:color="auto" w:fill="auto"/>
            <w:tcMar>
              <w:top w:w="100" w:type="dxa"/>
              <w:left w:w="108" w:type="dxa"/>
              <w:bottom w:w="100" w:type="dxa"/>
              <w:right w:w="108" w:type="dxa"/>
            </w:tcMar>
          </w:tcPr>
          <w:p w14:paraId="3F1DE3F9"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t>Teacher actions</w:t>
            </w:r>
          </w:p>
          <w:p w14:paraId="484C8FB4" w14:textId="77777777" w:rsidR="00E5006F" w:rsidRPr="00B331B4" w:rsidRDefault="00B331B4" w:rsidP="00603D7B">
            <w:pPr>
              <w:numPr>
                <w:ilvl w:val="0"/>
                <w:numId w:val="3"/>
              </w:numPr>
              <w:rPr>
                <w:rFonts w:ascii="Times New Roman" w:hAnsi="Times New Roman" w:cs="Times New Roman"/>
                <w:sz w:val="20"/>
                <w:szCs w:val="20"/>
              </w:rPr>
            </w:pPr>
            <w:r>
              <w:rPr>
                <w:rFonts w:ascii="Times New Roman" w:eastAsia="Arial" w:hAnsi="Times New Roman" w:cs="Times New Roman"/>
                <w:sz w:val="20"/>
                <w:szCs w:val="20"/>
              </w:rPr>
              <w:t xml:space="preserve">I will tell them how we are working on our essays and how they will need to type out their new essays into the google form which we are monitoring. </w:t>
            </w:r>
          </w:p>
          <w:p w14:paraId="68120F82" w14:textId="7D776337" w:rsidR="00067E79" w:rsidRPr="00067E79" w:rsidRDefault="00B331B4" w:rsidP="00067E79">
            <w:pPr>
              <w:numPr>
                <w:ilvl w:val="0"/>
                <w:numId w:val="3"/>
              </w:numPr>
              <w:rPr>
                <w:rFonts w:ascii="Times New Roman" w:hAnsi="Times New Roman" w:cs="Times New Roman"/>
                <w:sz w:val="20"/>
                <w:szCs w:val="20"/>
              </w:rPr>
            </w:pPr>
            <w:r>
              <w:rPr>
                <w:rFonts w:ascii="Times New Roman" w:eastAsia="Arial" w:hAnsi="Times New Roman" w:cs="Times New Roman"/>
                <w:sz w:val="20"/>
                <w:szCs w:val="20"/>
              </w:rPr>
              <w:t xml:space="preserve">They can ask me questions at any time about their comments on their papers. </w:t>
            </w:r>
          </w:p>
        </w:tc>
        <w:tc>
          <w:tcPr>
            <w:tcW w:w="5270" w:type="dxa"/>
            <w:shd w:val="clear" w:color="auto" w:fill="FFFFFF" w:themeFill="background1"/>
          </w:tcPr>
          <w:p w14:paraId="17E9D242" w14:textId="77777777" w:rsidR="00E5006F" w:rsidRPr="0013656F" w:rsidRDefault="00E5006F" w:rsidP="00603D7B">
            <w:pPr>
              <w:rPr>
                <w:rFonts w:ascii="Times New Roman" w:hAnsi="Times New Roman" w:cs="Times New Roman"/>
                <w:sz w:val="20"/>
                <w:szCs w:val="20"/>
              </w:rPr>
            </w:pPr>
            <w:r>
              <w:rPr>
                <w:rFonts w:ascii="Times New Roman" w:eastAsia="Arial" w:hAnsi="Times New Roman" w:cs="Times New Roman"/>
                <w:b/>
                <w:sz w:val="20"/>
                <w:szCs w:val="20"/>
              </w:rPr>
              <w:t xml:space="preserve"> </w:t>
            </w:r>
            <w:r w:rsidRPr="0013656F">
              <w:rPr>
                <w:rFonts w:ascii="Times New Roman" w:eastAsia="Arial" w:hAnsi="Times New Roman" w:cs="Times New Roman"/>
                <w:b/>
                <w:sz w:val="20"/>
                <w:szCs w:val="20"/>
              </w:rPr>
              <w:t>Possible Student Actions and Responses</w:t>
            </w:r>
          </w:p>
          <w:p w14:paraId="0033F443" w14:textId="717C1EEE" w:rsidR="00067E79" w:rsidRPr="00067E79" w:rsidRDefault="00B331B4" w:rsidP="00067E79">
            <w:pPr>
              <w:pStyle w:val="ListParagraph"/>
              <w:numPr>
                <w:ilvl w:val="0"/>
                <w:numId w:val="10"/>
              </w:numPr>
              <w:tabs>
                <w:tab w:val="left" w:pos="130"/>
              </w:tabs>
              <w:rPr>
                <w:rFonts w:ascii="Times New Roman" w:hAnsi="Times New Roman" w:cs="Times New Roman"/>
                <w:sz w:val="20"/>
                <w:szCs w:val="20"/>
              </w:rPr>
            </w:pPr>
            <w:r>
              <w:rPr>
                <w:rFonts w:ascii="Times New Roman" w:hAnsi="Times New Roman" w:cs="Times New Roman"/>
                <w:sz w:val="20"/>
                <w:szCs w:val="20"/>
              </w:rPr>
              <w:t xml:space="preserve">Directions are said and given on their google classroom for them to read. </w:t>
            </w:r>
          </w:p>
        </w:tc>
      </w:tr>
      <w:tr w:rsidR="00E5006F" w:rsidRPr="0013656F" w14:paraId="08DFE1EC" w14:textId="77777777" w:rsidTr="00603D7B">
        <w:trPr>
          <w:trHeight w:val="196"/>
        </w:trPr>
        <w:tc>
          <w:tcPr>
            <w:tcW w:w="10540" w:type="dxa"/>
            <w:gridSpan w:val="2"/>
            <w:shd w:val="clear" w:color="auto" w:fill="A6A6A6"/>
            <w:tcMar>
              <w:top w:w="100" w:type="dxa"/>
              <w:left w:w="108" w:type="dxa"/>
              <w:bottom w:w="100" w:type="dxa"/>
              <w:right w:w="108" w:type="dxa"/>
            </w:tcMar>
          </w:tcPr>
          <w:p w14:paraId="64990782" w14:textId="048D755D" w:rsidR="00E5006F" w:rsidRPr="0013656F" w:rsidRDefault="00E5006F" w:rsidP="00603D7B">
            <w:pPr>
              <w:tabs>
                <w:tab w:val="left" w:pos="520"/>
              </w:tabs>
              <w:rPr>
                <w:rFonts w:ascii="Times New Roman" w:hAnsi="Times New Roman" w:cs="Times New Roman"/>
                <w:sz w:val="20"/>
                <w:szCs w:val="20"/>
              </w:rPr>
            </w:pPr>
            <w:r w:rsidRPr="0013656F">
              <w:rPr>
                <w:rFonts w:ascii="Times New Roman" w:hAnsi="Times New Roman" w:cs="Times New Roman"/>
                <w:b/>
                <w:sz w:val="20"/>
                <w:szCs w:val="20"/>
              </w:rPr>
              <w:t xml:space="preserve">Extend </w:t>
            </w:r>
            <w:r w:rsidRPr="0013656F">
              <w:rPr>
                <w:rFonts w:ascii="Times New Roman" w:hAnsi="Times New Roman" w:cs="Times New Roman"/>
                <w:sz w:val="20"/>
                <w:szCs w:val="20"/>
              </w:rPr>
              <w:t>(</w:t>
            </w:r>
            <w:r w:rsidR="00B331B4">
              <w:rPr>
                <w:rFonts w:ascii="Times New Roman" w:eastAsia="Arial" w:hAnsi="Times New Roman" w:cs="Times New Roman"/>
                <w:color w:val="231F20"/>
                <w:sz w:val="20"/>
                <w:szCs w:val="20"/>
              </w:rPr>
              <w:t>60 – entire class</w:t>
            </w:r>
            <w:r w:rsidRPr="0013656F">
              <w:rPr>
                <w:rFonts w:ascii="Times New Roman" w:hAnsi="Times New Roman" w:cs="Times New Roman"/>
                <w:sz w:val="20"/>
                <w:szCs w:val="20"/>
              </w:rPr>
              <w:t>)</w:t>
            </w:r>
          </w:p>
          <w:p w14:paraId="74C01B2F" w14:textId="502D29DE" w:rsidR="00E5006F" w:rsidRPr="0013656F" w:rsidRDefault="00B331B4" w:rsidP="00603D7B">
            <w:pPr>
              <w:pStyle w:val="ListParagraph"/>
              <w:numPr>
                <w:ilvl w:val="0"/>
                <w:numId w:val="3"/>
              </w:numPr>
              <w:tabs>
                <w:tab w:val="left" w:pos="520"/>
              </w:tabs>
              <w:rPr>
                <w:rFonts w:ascii="Times New Roman" w:hAnsi="Times New Roman" w:cs="Times New Roman"/>
                <w:sz w:val="20"/>
                <w:szCs w:val="20"/>
              </w:rPr>
            </w:pPr>
            <w:r>
              <w:rPr>
                <w:rFonts w:ascii="Times New Roman" w:eastAsia="Arial" w:hAnsi="Times New Roman" w:cs="Times New Roman"/>
                <w:sz w:val="20"/>
                <w:szCs w:val="20"/>
              </w:rPr>
              <w:t xml:space="preserve">Students are able to use the last few classes (where we review essay structure, thesis building, and rubrics for essay writing) to </w:t>
            </w:r>
            <w:r w:rsidR="00067E79">
              <w:rPr>
                <w:rFonts w:ascii="Times New Roman" w:eastAsia="Arial" w:hAnsi="Times New Roman" w:cs="Times New Roman"/>
                <w:sz w:val="20"/>
                <w:szCs w:val="20"/>
              </w:rPr>
              <w:t xml:space="preserve">advance their own writing skills. They are revising their essays which they believed were final drafts to create a better version of their original essay. </w:t>
            </w:r>
            <w:r w:rsidR="00E5006F" w:rsidRPr="0013656F">
              <w:rPr>
                <w:rFonts w:ascii="Times New Roman" w:eastAsia="Arial" w:hAnsi="Times New Roman" w:cs="Times New Roman"/>
                <w:sz w:val="20"/>
                <w:szCs w:val="20"/>
              </w:rPr>
              <w:t xml:space="preserve"> </w:t>
            </w:r>
          </w:p>
        </w:tc>
      </w:tr>
      <w:tr w:rsidR="00E5006F" w:rsidRPr="0013656F" w14:paraId="34436FA2" w14:textId="77777777" w:rsidTr="00603D7B">
        <w:trPr>
          <w:trHeight w:val="322"/>
        </w:trPr>
        <w:tc>
          <w:tcPr>
            <w:tcW w:w="5270" w:type="dxa"/>
            <w:shd w:val="clear" w:color="auto" w:fill="auto"/>
            <w:tcMar>
              <w:top w:w="100" w:type="dxa"/>
              <w:left w:w="108" w:type="dxa"/>
              <w:bottom w:w="100" w:type="dxa"/>
              <w:right w:w="108" w:type="dxa"/>
            </w:tcMar>
          </w:tcPr>
          <w:p w14:paraId="0FEADA5A"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t>Teacher actions</w:t>
            </w:r>
          </w:p>
          <w:p w14:paraId="6047558F" w14:textId="6826FF23" w:rsidR="00E5006F" w:rsidRPr="0013656F" w:rsidRDefault="00067E79" w:rsidP="00603D7B">
            <w:pPr>
              <w:numPr>
                <w:ilvl w:val="0"/>
                <w:numId w:val="3"/>
              </w:numPr>
              <w:rPr>
                <w:rFonts w:ascii="Times New Roman" w:hAnsi="Times New Roman" w:cs="Times New Roman"/>
                <w:sz w:val="20"/>
                <w:szCs w:val="20"/>
              </w:rPr>
            </w:pPr>
            <w:r>
              <w:rPr>
                <w:rFonts w:ascii="Times New Roman" w:hAnsi="Times New Roman" w:cs="Times New Roman"/>
                <w:sz w:val="20"/>
                <w:szCs w:val="20"/>
              </w:rPr>
              <w:t xml:space="preserve">I will remind them of the lessons we reviewed, I will help them to shape their new essays. I will make live comments reminding of them of details they may forget while trying to fix larger errors. </w:t>
            </w:r>
          </w:p>
        </w:tc>
        <w:tc>
          <w:tcPr>
            <w:tcW w:w="5270" w:type="dxa"/>
            <w:shd w:val="clear" w:color="auto" w:fill="auto"/>
          </w:tcPr>
          <w:p w14:paraId="2BAA3381" w14:textId="77777777" w:rsidR="00E5006F" w:rsidRPr="0013656F" w:rsidRDefault="00E5006F" w:rsidP="00603D7B">
            <w:pPr>
              <w:rPr>
                <w:rFonts w:ascii="Times New Roman" w:hAnsi="Times New Roman" w:cs="Times New Roman"/>
                <w:sz w:val="20"/>
                <w:szCs w:val="20"/>
              </w:rPr>
            </w:pPr>
            <w:r>
              <w:rPr>
                <w:rFonts w:ascii="Times New Roman" w:eastAsia="Arial" w:hAnsi="Times New Roman" w:cs="Times New Roman"/>
                <w:b/>
                <w:sz w:val="20"/>
                <w:szCs w:val="20"/>
              </w:rPr>
              <w:t xml:space="preserve"> </w:t>
            </w:r>
            <w:r w:rsidRPr="0013656F">
              <w:rPr>
                <w:rFonts w:ascii="Times New Roman" w:eastAsia="Arial" w:hAnsi="Times New Roman" w:cs="Times New Roman"/>
                <w:b/>
                <w:sz w:val="20"/>
                <w:szCs w:val="20"/>
              </w:rPr>
              <w:t>Possible Student Actions and Responses</w:t>
            </w:r>
          </w:p>
          <w:p w14:paraId="5EC12F60" w14:textId="27EFA18F" w:rsidR="00E5006F" w:rsidRPr="00067E79" w:rsidRDefault="00067E79" w:rsidP="00067E79">
            <w:pPr>
              <w:pStyle w:val="ListParagraph"/>
              <w:numPr>
                <w:ilvl w:val="0"/>
                <w:numId w:val="10"/>
              </w:numPr>
              <w:tabs>
                <w:tab w:val="left" w:pos="520"/>
              </w:tabs>
              <w:rPr>
                <w:rFonts w:ascii="Times New Roman" w:eastAsia="Arial" w:hAnsi="Times New Roman" w:cs="Times New Roman"/>
                <w:sz w:val="20"/>
                <w:szCs w:val="20"/>
              </w:rPr>
            </w:pPr>
            <w:r>
              <w:rPr>
                <w:rFonts w:ascii="Times New Roman" w:eastAsia="Arial" w:hAnsi="Times New Roman" w:cs="Times New Roman"/>
                <w:sz w:val="20"/>
                <w:szCs w:val="20"/>
              </w:rPr>
              <w:t xml:space="preserve">I will need to be available to answer questions. The students who take more time may need me to make comments even after class has ended so they can get the same amount of guidance as those who completed their entire essay in the class time. </w:t>
            </w:r>
          </w:p>
        </w:tc>
      </w:tr>
      <w:tr w:rsidR="00E5006F" w:rsidRPr="0013656F" w14:paraId="6261674A" w14:textId="77777777" w:rsidTr="00603D7B">
        <w:trPr>
          <w:trHeight w:val="30"/>
        </w:trPr>
        <w:tc>
          <w:tcPr>
            <w:tcW w:w="10540" w:type="dxa"/>
            <w:gridSpan w:val="2"/>
            <w:shd w:val="clear" w:color="auto" w:fill="A6A6A6"/>
            <w:tcMar>
              <w:top w:w="100" w:type="dxa"/>
              <w:left w:w="108" w:type="dxa"/>
              <w:bottom w:w="100" w:type="dxa"/>
              <w:right w:w="108" w:type="dxa"/>
            </w:tcMar>
          </w:tcPr>
          <w:p w14:paraId="1A1E7A10" w14:textId="00FD1DC1" w:rsidR="00E5006F" w:rsidRPr="0013656F" w:rsidRDefault="00E5006F" w:rsidP="00603D7B">
            <w:pPr>
              <w:rPr>
                <w:rFonts w:ascii="Times New Roman" w:hAnsi="Times New Roman" w:cs="Times New Roman"/>
                <w:sz w:val="20"/>
                <w:szCs w:val="20"/>
              </w:rPr>
            </w:pPr>
            <w:r w:rsidRPr="0013656F">
              <w:rPr>
                <w:rFonts w:ascii="Times New Roman" w:hAnsi="Times New Roman" w:cs="Times New Roman"/>
                <w:b/>
                <w:sz w:val="20"/>
                <w:szCs w:val="20"/>
              </w:rPr>
              <w:t>Evaluate</w:t>
            </w:r>
            <w:r w:rsidRPr="0013656F">
              <w:rPr>
                <w:rFonts w:ascii="Times New Roman" w:hAnsi="Times New Roman" w:cs="Times New Roman"/>
                <w:sz w:val="20"/>
                <w:szCs w:val="20"/>
              </w:rPr>
              <w:t xml:space="preserve"> (</w:t>
            </w:r>
            <w:r w:rsidR="00B331B4">
              <w:rPr>
                <w:rFonts w:ascii="Times New Roman" w:eastAsia="Arial" w:hAnsi="Times New Roman" w:cs="Times New Roman"/>
                <w:color w:val="231F20"/>
                <w:sz w:val="20"/>
                <w:szCs w:val="20"/>
              </w:rPr>
              <w:t xml:space="preserve">60 – entire </w:t>
            </w:r>
            <w:proofErr w:type="gramStart"/>
            <w:r w:rsidR="00B331B4">
              <w:rPr>
                <w:rFonts w:ascii="Times New Roman" w:eastAsia="Arial" w:hAnsi="Times New Roman" w:cs="Times New Roman"/>
                <w:color w:val="231F20"/>
                <w:sz w:val="20"/>
                <w:szCs w:val="20"/>
              </w:rPr>
              <w:t xml:space="preserve">class </w:t>
            </w:r>
            <w:r w:rsidRPr="0013656F">
              <w:rPr>
                <w:rFonts w:ascii="Times New Roman" w:hAnsi="Times New Roman" w:cs="Times New Roman"/>
                <w:sz w:val="20"/>
                <w:szCs w:val="20"/>
              </w:rPr>
              <w:t>)</w:t>
            </w:r>
            <w:proofErr w:type="gramEnd"/>
          </w:p>
          <w:p w14:paraId="3697388E" w14:textId="4F1C3E8D" w:rsidR="00E5006F" w:rsidRPr="0013656F" w:rsidRDefault="00067E79" w:rsidP="00603D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I am monitoring their work as they do it which allows me to see how they are correcting their previous work and how they edit their drafts. Once they turn these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we will compare them to their last essays to monitor for growth. </w:t>
            </w:r>
          </w:p>
        </w:tc>
      </w:tr>
      <w:tr w:rsidR="00E5006F" w:rsidRPr="0013656F" w14:paraId="6EF8DD36" w14:textId="77777777" w:rsidTr="00603D7B">
        <w:trPr>
          <w:trHeight w:val="136"/>
        </w:trPr>
        <w:tc>
          <w:tcPr>
            <w:tcW w:w="5270" w:type="dxa"/>
            <w:shd w:val="clear" w:color="auto" w:fill="auto"/>
            <w:tcMar>
              <w:top w:w="100" w:type="dxa"/>
              <w:left w:w="108" w:type="dxa"/>
              <w:bottom w:w="100" w:type="dxa"/>
              <w:right w:w="108" w:type="dxa"/>
            </w:tcMar>
          </w:tcPr>
          <w:p w14:paraId="4DC47B91" w14:textId="77777777" w:rsidR="00E5006F" w:rsidRPr="0013656F" w:rsidRDefault="00E5006F" w:rsidP="00603D7B">
            <w:pPr>
              <w:rPr>
                <w:rFonts w:ascii="Times New Roman" w:hAnsi="Times New Roman" w:cs="Times New Roman"/>
                <w:sz w:val="20"/>
                <w:szCs w:val="20"/>
              </w:rPr>
            </w:pPr>
            <w:r w:rsidRPr="0013656F">
              <w:rPr>
                <w:rFonts w:ascii="Times New Roman" w:eastAsia="Arial" w:hAnsi="Times New Roman" w:cs="Times New Roman"/>
                <w:b/>
                <w:sz w:val="20"/>
                <w:szCs w:val="20"/>
              </w:rPr>
              <w:t>Teacher actions</w:t>
            </w:r>
          </w:p>
          <w:p w14:paraId="7BA4F1A8" w14:textId="26EE0CF1" w:rsidR="00E5006F" w:rsidRPr="0013656F" w:rsidRDefault="00067E79" w:rsidP="00603D7B">
            <w:pPr>
              <w:numPr>
                <w:ilvl w:val="0"/>
                <w:numId w:val="3"/>
              </w:numPr>
              <w:rPr>
                <w:rFonts w:ascii="Times New Roman" w:hAnsi="Times New Roman" w:cs="Times New Roman"/>
                <w:sz w:val="20"/>
                <w:szCs w:val="20"/>
              </w:rPr>
            </w:pPr>
            <w:r>
              <w:rPr>
                <w:rFonts w:ascii="Times New Roman" w:eastAsia="Arial" w:hAnsi="Times New Roman" w:cs="Times New Roman"/>
                <w:sz w:val="20"/>
                <w:szCs w:val="20"/>
              </w:rPr>
              <w:t xml:space="preserve">Once essays are finished, compare old essays to new. This will allow us to see what they still need to focus on and what they have now mastered. </w:t>
            </w:r>
          </w:p>
        </w:tc>
        <w:tc>
          <w:tcPr>
            <w:tcW w:w="5270" w:type="dxa"/>
            <w:shd w:val="clear" w:color="auto" w:fill="auto"/>
          </w:tcPr>
          <w:p w14:paraId="01D7B465" w14:textId="77777777" w:rsidR="00E5006F" w:rsidRPr="0013656F" w:rsidRDefault="00E5006F" w:rsidP="00603D7B">
            <w:pPr>
              <w:rPr>
                <w:rFonts w:ascii="Times New Roman" w:hAnsi="Times New Roman" w:cs="Times New Roman"/>
                <w:sz w:val="20"/>
                <w:szCs w:val="20"/>
              </w:rPr>
            </w:pPr>
            <w:r>
              <w:rPr>
                <w:rFonts w:ascii="Times New Roman" w:eastAsia="Arial" w:hAnsi="Times New Roman" w:cs="Times New Roman"/>
                <w:b/>
                <w:sz w:val="20"/>
                <w:szCs w:val="20"/>
              </w:rPr>
              <w:t xml:space="preserve"> </w:t>
            </w:r>
            <w:r w:rsidRPr="0013656F">
              <w:rPr>
                <w:rFonts w:ascii="Times New Roman" w:eastAsia="Arial" w:hAnsi="Times New Roman" w:cs="Times New Roman"/>
                <w:b/>
                <w:sz w:val="20"/>
                <w:szCs w:val="20"/>
              </w:rPr>
              <w:t>Possible Student Actions and Responses</w:t>
            </w:r>
          </w:p>
          <w:p w14:paraId="4B302BA1" w14:textId="77777777" w:rsidR="00E5006F" w:rsidRDefault="00E5006F" w:rsidP="00603D7B">
            <w:pPr>
              <w:rPr>
                <w:rFonts w:ascii="Times New Roman" w:hAnsi="Times New Roman" w:cs="Times New Roman"/>
                <w:sz w:val="20"/>
                <w:szCs w:val="20"/>
              </w:rPr>
            </w:pPr>
          </w:p>
          <w:p w14:paraId="1206AE63" w14:textId="4975428C" w:rsidR="00E5006F" w:rsidRDefault="00067E79" w:rsidP="00603D7B">
            <w:pPr>
              <w:ind w:left="130"/>
              <w:rPr>
                <w:rFonts w:ascii="Times New Roman" w:eastAsia="Arial" w:hAnsi="Times New Roman" w:cs="Times New Roman"/>
                <w:sz w:val="20"/>
                <w:szCs w:val="20"/>
              </w:rPr>
            </w:pPr>
            <w:r>
              <w:rPr>
                <w:rFonts w:ascii="Times New Roman" w:eastAsia="Arial" w:hAnsi="Times New Roman" w:cs="Times New Roman"/>
                <w:sz w:val="20"/>
                <w:szCs w:val="20"/>
              </w:rPr>
              <w:t xml:space="preserve">Some students may need individual conferencing again to discuss the essay if major corrections were still not made. </w:t>
            </w:r>
          </w:p>
          <w:p w14:paraId="255CCFDA" w14:textId="77777777" w:rsidR="00E5006F" w:rsidRDefault="00E5006F" w:rsidP="00603D7B">
            <w:pPr>
              <w:ind w:left="130"/>
              <w:rPr>
                <w:rFonts w:ascii="Times New Roman" w:eastAsia="Arial" w:hAnsi="Times New Roman" w:cs="Times New Roman"/>
                <w:sz w:val="20"/>
                <w:szCs w:val="20"/>
              </w:rPr>
            </w:pPr>
          </w:p>
          <w:p w14:paraId="749EA766" w14:textId="77777777" w:rsidR="00E5006F" w:rsidRDefault="00E5006F" w:rsidP="00603D7B">
            <w:pPr>
              <w:ind w:left="130"/>
              <w:rPr>
                <w:rFonts w:ascii="Times New Roman" w:eastAsia="Arial" w:hAnsi="Times New Roman" w:cs="Times New Roman"/>
                <w:sz w:val="20"/>
                <w:szCs w:val="20"/>
              </w:rPr>
            </w:pPr>
          </w:p>
          <w:p w14:paraId="0588DFA8" w14:textId="77777777" w:rsidR="00E5006F" w:rsidRPr="00DC5CE2" w:rsidRDefault="00E5006F" w:rsidP="00603D7B">
            <w:pPr>
              <w:ind w:left="130"/>
              <w:rPr>
                <w:rFonts w:ascii="Times New Roman" w:eastAsia="Arial" w:hAnsi="Times New Roman" w:cs="Times New Roman"/>
                <w:sz w:val="20"/>
                <w:szCs w:val="20"/>
              </w:rPr>
            </w:pPr>
          </w:p>
        </w:tc>
      </w:tr>
    </w:tbl>
    <w:p w14:paraId="3D7A9D17" w14:textId="3286CAA7" w:rsidR="00A36C20" w:rsidRPr="00067E79" w:rsidRDefault="00E5006F">
      <w:pPr>
        <w:rPr>
          <w:rFonts w:ascii="Times New Roman" w:hAnsi="Times New Roman" w:cs="Times New Roman"/>
          <w:sz w:val="20"/>
          <w:szCs w:val="20"/>
        </w:rPr>
      </w:pPr>
      <w:r w:rsidRPr="0013656F">
        <w:rPr>
          <w:rFonts w:ascii="Times New Roman" w:hAnsi="Times New Roman" w:cs="Times New Roman"/>
          <w:i/>
          <w:sz w:val="20"/>
          <w:szCs w:val="20"/>
        </w:rPr>
        <w:t>Note.</w:t>
      </w:r>
      <w:r w:rsidRPr="0013656F">
        <w:rPr>
          <w:rFonts w:ascii="Times New Roman" w:hAnsi="Times New Roman" w:cs="Times New Roman"/>
          <w:sz w:val="20"/>
          <w:szCs w:val="20"/>
        </w:rPr>
        <w:t xml:space="preserve"> Be sure to attach any student worksheets to your lesson plan.</w:t>
      </w:r>
    </w:p>
    <w:sectPr w:rsidR="00A36C20" w:rsidRPr="00067E79" w:rsidSect="00E500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0C"/>
    <w:multiLevelType w:val="hybridMultilevel"/>
    <w:tmpl w:val="C7D4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0ED6"/>
    <w:multiLevelType w:val="hybridMultilevel"/>
    <w:tmpl w:val="FA0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14B32"/>
    <w:multiLevelType w:val="hybridMultilevel"/>
    <w:tmpl w:val="E67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3AD0"/>
    <w:multiLevelType w:val="hybridMultilevel"/>
    <w:tmpl w:val="CCCA0D10"/>
    <w:lvl w:ilvl="0" w:tplc="673834B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216D1"/>
    <w:multiLevelType w:val="hybridMultilevel"/>
    <w:tmpl w:val="2C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97E78"/>
    <w:multiLevelType w:val="hybridMultilevel"/>
    <w:tmpl w:val="80FA8DDE"/>
    <w:lvl w:ilvl="0" w:tplc="8BC807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A6A06"/>
    <w:multiLevelType w:val="hybridMultilevel"/>
    <w:tmpl w:val="240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66FA1"/>
    <w:multiLevelType w:val="hybridMultilevel"/>
    <w:tmpl w:val="0D6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573E"/>
    <w:multiLevelType w:val="hybridMultilevel"/>
    <w:tmpl w:val="DAA8DC3A"/>
    <w:lvl w:ilvl="0" w:tplc="870692B6">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21183"/>
    <w:multiLevelType w:val="hybridMultilevel"/>
    <w:tmpl w:val="0620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666167">
    <w:abstractNumId w:val="9"/>
  </w:num>
  <w:num w:numId="2" w16cid:durableId="1193686633">
    <w:abstractNumId w:val="2"/>
  </w:num>
  <w:num w:numId="3" w16cid:durableId="1433279690">
    <w:abstractNumId w:val="6"/>
  </w:num>
  <w:num w:numId="4" w16cid:durableId="2077820240">
    <w:abstractNumId w:val="7"/>
  </w:num>
  <w:num w:numId="5" w16cid:durableId="511258598">
    <w:abstractNumId w:val="1"/>
  </w:num>
  <w:num w:numId="6" w16cid:durableId="1562714308">
    <w:abstractNumId w:val="4"/>
  </w:num>
  <w:num w:numId="7" w16cid:durableId="1823350323">
    <w:abstractNumId w:val="0"/>
  </w:num>
  <w:num w:numId="8" w16cid:durableId="2124302468">
    <w:abstractNumId w:val="3"/>
  </w:num>
  <w:num w:numId="9" w16cid:durableId="207374835">
    <w:abstractNumId w:val="8"/>
  </w:num>
  <w:num w:numId="10" w16cid:durableId="5551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6F"/>
    <w:rsid w:val="00067E79"/>
    <w:rsid w:val="00074E94"/>
    <w:rsid w:val="00245000"/>
    <w:rsid w:val="002A3EA1"/>
    <w:rsid w:val="003674D6"/>
    <w:rsid w:val="003943DB"/>
    <w:rsid w:val="0055411A"/>
    <w:rsid w:val="005962EB"/>
    <w:rsid w:val="005C35C8"/>
    <w:rsid w:val="007A3889"/>
    <w:rsid w:val="0097206E"/>
    <w:rsid w:val="00A36C20"/>
    <w:rsid w:val="00B331B4"/>
    <w:rsid w:val="00D95AF9"/>
    <w:rsid w:val="00E5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70933"/>
  <w15:chartTrackingRefBased/>
  <w15:docId w15:val="{DDDC67A1-FD6A-B74B-8306-8CEE5F8D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06F"/>
    <w:rPr>
      <w:rFonts w:eastAsiaTheme="minorEastAsia"/>
      <w:kern w:val="0"/>
      <w14:ligatures w14:val="none"/>
    </w:rPr>
  </w:style>
  <w:style w:type="paragraph" w:styleId="Heading1">
    <w:name w:val="heading 1"/>
    <w:basedOn w:val="Normal"/>
    <w:next w:val="Normal"/>
    <w:link w:val="Heading1Char"/>
    <w:uiPriority w:val="9"/>
    <w:qFormat/>
    <w:rsid w:val="00E50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0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0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0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0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06F"/>
    <w:rPr>
      <w:rFonts w:eastAsiaTheme="majorEastAsia" w:cstheme="majorBidi"/>
      <w:color w:val="272727" w:themeColor="text1" w:themeTint="D8"/>
    </w:rPr>
  </w:style>
  <w:style w:type="paragraph" w:styleId="Title">
    <w:name w:val="Title"/>
    <w:basedOn w:val="Normal"/>
    <w:next w:val="Normal"/>
    <w:link w:val="TitleChar"/>
    <w:uiPriority w:val="10"/>
    <w:qFormat/>
    <w:rsid w:val="00E500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0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0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06F"/>
    <w:rPr>
      <w:i/>
      <w:iCs/>
      <w:color w:val="404040" w:themeColor="text1" w:themeTint="BF"/>
    </w:rPr>
  </w:style>
  <w:style w:type="paragraph" w:styleId="ListParagraph">
    <w:name w:val="List Paragraph"/>
    <w:basedOn w:val="Normal"/>
    <w:uiPriority w:val="34"/>
    <w:qFormat/>
    <w:rsid w:val="00E5006F"/>
    <w:pPr>
      <w:ind w:left="720"/>
      <w:contextualSpacing/>
    </w:pPr>
  </w:style>
  <w:style w:type="character" w:styleId="IntenseEmphasis">
    <w:name w:val="Intense Emphasis"/>
    <w:basedOn w:val="DefaultParagraphFont"/>
    <w:uiPriority w:val="21"/>
    <w:qFormat/>
    <w:rsid w:val="00E5006F"/>
    <w:rPr>
      <w:i/>
      <w:iCs/>
      <w:color w:val="0F4761" w:themeColor="accent1" w:themeShade="BF"/>
    </w:rPr>
  </w:style>
  <w:style w:type="paragraph" w:styleId="IntenseQuote">
    <w:name w:val="Intense Quote"/>
    <w:basedOn w:val="Normal"/>
    <w:next w:val="Normal"/>
    <w:link w:val="IntenseQuoteChar"/>
    <w:uiPriority w:val="30"/>
    <w:qFormat/>
    <w:rsid w:val="00E50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06F"/>
    <w:rPr>
      <w:i/>
      <w:iCs/>
      <w:color w:val="0F4761" w:themeColor="accent1" w:themeShade="BF"/>
    </w:rPr>
  </w:style>
  <w:style w:type="character" w:styleId="IntenseReference">
    <w:name w:val="Intense Reference"/>
    <w:basedOn w:val="DefaultParagraphFont"/>
    <w:uiPriority w:val="32"/>
    <w:qFormat/>
    <w:rsid w:val="00E500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El</dc:creator>
  <cp:keywords/>
  <dc:description/>
  <cp:lastModifiedBy>White, El</cp:lastModifiedBy>
  <cp:revision>2</cp:revision>
  <dcterms:created xsi:type="dcterms:W3CDTF">2024-04-02T14:37:00Z</dcterms:created>
  <dcterms:modified xsi:type="dcterms:W3CDTF">2024-04-02T14:37:00Z</dcterms:modified>
</cp:coreProperties>
</file>